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D73EFF" w:rsidRPr="00D73EFF" w:rsidTr="00A1689A">
        <w:tc>
          <w:tcPr>
            <w:tcW w:w="4112" w:type="dxa"/>
          </w:tcPr>
          <w:p w:rsidR="00D73EFF" w:rsidRPr="00D73EFF" w:rsidRDefault="00D73EFF" w:rsidP="00D73EFF">
            <w:pPr>
              <w:jc w:val="center"/>
              <w:rPr>
                <w:rFonts w:ascii="Times New Roman" w:hAnsi="Times New Roman" w:cs="Times New Roman"/>
                <w:sz w:val="26"/>
                <w:szCs w:val="26"/>
              </w:rPr>
            </w:pPr>
            <w:r w:rsidRPr="00D73EFF">
              <w:rPr>
                <w:rFonts w:ascii="Times New Roman" w:hAnsi="Times New Roman" w:cs="Times New Roman"/>
                <w:sz w:val="26"/>
                <w:szCs w:val="26"/>
              </w:rPr>
              <w:t>SỞ Y TẾ TP. HỒ CHÍ MINH</w:t>
            </w:r>
          </w:p>
          <w:p w:rsidR="00D73EFF" w:rsidRPr="00D73EFF" w:rsidRDefault="00D73EFF" w:rsidP="00D73EFF">
            <w:pPr>
              <w:jc w:val="center"/>
              <w:rPr>
                <w:rFonts w:ascii="Times New Roman" w:hAnsi="Times New Roman" w:cs="Times New Roman"/>
                <w:b/>
                <w:sz w:val="26"/>
                <w:szCs w:val="26"/>
              </w:rPr>
            </w:pPr>
            <w:r w:rsidRPr="00D73EFF">
              <w:rPr>
                <w:rFonts w:ascii="Times New Roman" w:hAnsi="Times New Roman" w:cs="Times New Roman"/>
                <w:b/>
                <w:sz w:val="26"/>
                <w:szCs w:val="26"/>
              </w:rPr>
              <w:t>BỆNH VIỆN QUẬN TÂN BÌNH</w:t>
            </w:r>
          </w:p>
        </w:tc>
        <w:tc>
          <w:tcPr>
            <w:tcW w:w="5670" w:type="dxa"/>
          </w:tcPr>
          <w:p w:rsidR="00D73EFF" w:rsidRPr="00D73EFF" w:rsidRDefault="00D73EFF" w:rsidP="00D73EFF">
            <w:pPr>
              <w:jc w:val="center"/>
              <w:rPr>
                <w:rFonts w:ascii="Times New Roman" w:hAnsi="Times New Roman" w:cs="Times New Roman"/>
                <w:b/>
                <w:sz w:val="26"/>
                <w:szCs w:val="26"/>
              </w:rPr>
            </w:pPr>
            <w:r w:rsidRPr="00D73EFF">
              <w:rPr>
                <w:rFonts w:ascii="Times New Roman" w:hAnsi="Times New Roman" w:cs="Times New Roman"/>
                <w:b/>
                <w:sz w:val="26"/>
                <w:szCs w:val="26"/>
              </w:rPr>
              <w:t>CỘNG HÒA XÃ HỘI CHỦ NGHĨA VIỆT NAM</w:t>
            </w:r>
          </w:p>
          <w:p w:rsidR="00D73EFF" w:rsidRPr="00D73EFF" w:rsidRDefault="00D73EFF" w:rsidP="00D73EFF">
            <w:pPr>
              <w:jc w:val="center"/>
              <w:rPr>
                <w:rFonts w:ascii="Times New Roman" w:hAnsi="Times New Roman" w:cs="Times New Roman"/>
                <w:sz w:val="28"/>
                <w:szCs w:val="28"/>
              </w:rPr>
            </w:pPr>
            <w:r w:rsidRPr="00D73EFF">
              <w:rPr>
                <w:rFonts w:ascii="Times New Roman" w:hAnsi="Times New Roman" w:cs="Times New Roman"/>
                <w:b/>
                <w:sz w:val="28"/>
                <w:szCs w:val="28"/>
              </w:rPr>
              <w:t>Độc lập – Tự do – Hạnh phúc</w:t>
            </w:r>
          </w:p>
        </w:tc>
      </w:tr>
      <w:tr w:rsidR="00D73EFF" w:rsidRPr="00D73EFF" w:rsidTr="00A1689A">
        <w:trPr>
          <w:trHeight w:val="495"/>
        </w:trPr>
        <w:tc>
          <w:tcPr>
            <w:tcW w:w="4112" w:type="dxa"/>
            <w:vAlign w:val="bottom"/>
          </w:tcPr>
          <w:p w:rsidR="00D73EFF" w:rsidRPr="00D73EFF" w:rsidRDefault="00245BEB" w:rsidP="00D73EFF">
            <w:pPr>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FEDDF0A" wp14:editId="139267F0">
                      <wp:simplePos x="0" y="0"/>
                      <wp:positionH relativeFrom="column">
                        <wp:posOffset>979805</wp:posOffset>
                      </wp:positionH>
                      <wp:positionV relativeFrom="paragraph">
                        <wp:posOffset>-107315</wp:posOffset>
                      </wp:positionV>
                      <wp:extent cx="628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5934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8.45pt" to="126.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" strokecolor="black [3200]" strokeweight=".5pt">
                      <v:stroke joinstyle="miter"/>
                    </v:line>
                  </w:pict>
                </mc:Fallback>
              </mc:AlternateContent>
            </w:r>
            <w:r w:rsidR="00D73EFF">
              <w:rPr>
                <w:rFonts w:ascii="Times New Roman" w:hAnsi="Times New Roman" w:cs="Times New Roman"/>
                <w:sz w:val="26"/>
                <w:szCs w:val="26"/>
              </w:rPr>
              <w:t>Số</w:t>
            </w:r>
            <w:r w:rsidR="00A1689A">
              <w:rPr>
                <w:rFonts w:ascii="Times New Roman" w:hAnsi="Times New Roman" w:cs="Times New Roman"/>
                <w:sz w:val="26"/>
                <w:szCs w:val="26"/>
              </w:rPr>
              <w:t>:             /</w:t>
            </w:r>
            <w:r w:rsidR="00D73EFF">
              <w:rPr>
                <w:rFonts w:ascii="Times New Roman" w:hAnsi="Times New Roman" w:cs="Times New Roman"/>
                <w:sz w:val="26"/>
                <w:szCs w:val="26"/>
              </w:rPr>
              <w:t>BVTB</w:t>
            </w:r>
          </w:p>
        </w:tc>
        <w:tc>
          <w:tcPr>
            <w:tcW w:w="5670" w:type="dxa"/>
            <w:vAlign w:val="bottom"/>
          </w:tcPr>
          <w:p w:rsidR="00D73EFF" w:rsidRPr="00D73EFF" w:rsidRDefault="00245BEB" w:rsidP="00D73EFF">
            <w:pPr>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simplePos x="0" y="0"/>
                      <wp:positionH relativeFrom="column">
                        <wp:posOffset>622300</wp:posOffset>
                      </wp:positionH>
                      <wp:positionV relativeFrom="paragraph">
                        <wp:posOffset>-67310</wp:posOffset>
                      </wp:positionV>
                      <wp:extent cx="22193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D1619"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5.3pt" to="223.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" strokecolor="black [3200]" strokeweight=".5pt">
                      <v:stroke joinstyle="miter"/>
                    </v:line>
                  </w:pict>
                </mc:Fallback>
              </mc:AlternateContent>
            </w:r>
            <w:r w:rsidR="00D73EFF" w:rsidRPr="00D73EFF">
              <w:rPr>
                <w:rFonts w:ascii="Times New Roman" w:hAnsi="Times New Roman" w:cs="Times New Roman"/>
                <w:i/>
                <w:sz w:val="28"/>
                <w:szCs w:val="28"/>
              </w:rPr>
              <w:t>Tân Bình, ngày      tháng 03 năm 2024</w:t>
            </w:r>
          </w:p>
        </w:tc>
      </w:tr>
      <w:tr w:rsidR="00A1689A" w:rsidRPr="00D73EFF" w:rsidTr="00A1689A">
        <w:trPr>
          <w:trHeight w:val="495"/>
        </w:trPr>
        <w:tc>
          <w:tcPr>
            <w:tcW w:w="4112" w:type="dxa"/>
          </w:tcPr>
          <w:p w:rsidR="00A1689A" w:rsidRDefault="00A1689A" w:rsidP="00A1689A">
            <w:pPr>
              <w:jc w:val="center"/>
              <w:rPr>
                <w:rFonts w:ascii="Times New Roman" w:hAnsi="Times New Roman" w:cs="Times New Roman"/>
                <w:sz w:val="26"/>
                <w:szCs w:val="26"/>
              </w:rPr>
            </w:pPr>
            <w:r>
              <w:rPr>
                <w:rFonts w:ascii="Times New Roman" w:hAnsi="Times New Roman" w:cs="Times New Roman"/>
                <w:sz w:val="26"/>
                <w:szCs w:val="26"/>
              </w:rPr>
              <w:t>V/v bài viết về sản phẩm, mô hình cải cách hành chính Quý I năm 2024 – “</w:t>
            </w:r>
            <w:r w:rsidRPr="00A1689A">
              <w:rPr>
                <w:rFonts w:ascii="Times New Roman" w:hAnsi="Times New Roman" w:cs="Times New Roman"/>
                <w:sz w:val="26"/>
                <w:szCs w:val="26"/>
              </w:rPr>
              <w:t>Ứng dụng công nghệ thông tin, giảm thời gian thực hiện “Quy trình Khám sức khỏe tại bệnh viện quậ</w:t>
            </w:r>
            <w:r>
              <w:rPr>
                <w:rFonts w:ascii="Times New Roman" w:hAnsi="Times New Roman" w:cs="Times New Roman"/>
                <w:sz w:val="26"/>
                <w:szCs w:val="26"/>
              </w:rPr>
              <w:t>n Tân Bình”</w:t>
            </w:r>
          </w:p>
        </w:tc>
        <w:tc>
          <w:tcPr>
            <w:tcW w:w="5670" w:type="dxa"/>
            <w:vAlign w:val="bottom"/>
          </w:tcPr>
          <w:p w:rsidR="00A1689A" w:rsidRPr="00D73EFF" w:rsidRDefault="00A1689A" w:rsidP="00D73EFF">
            <w:pPr>
              <w:jc w:val="center"/>
              <w:rPr>
                <w:rFonts w:ascii="Times New Roman" w:hAnsi="Times New Roman" w:cs="Times New Roman"/>
                <w:i/>
                <w:sz w:val="28"/>
                <w:szCs w:val="28"/>
              </w:rPr>
            </w:pPr>
          </w:p>
        </w:tc>
      </w:tr>
    </w:tbl>
    <w:p w:rsidR="00382B6D" w:rsidRDefault="00382B6D">
      <w:pPr>
        <w:rPr>
          <w:rFonts w:ascii="Times New Roman" w:hAnsi="Times New Roman" w:cs="Times New Roman"/>
        </w:rPr>
      </w:pPr>
    </w:p>
    <w:p w:rsidR="00A1689A" w:rsidRDefault="00A1689A" w:rsidP="00CD5CCA">
      <w:pPr>
        <w:spacing w:line="312" w:lineRule="auto"/>
        <w:ind w:firstLine="567"/>
        <w:jc w:val="center"/>
        <w:rPr>
          <w:rFonts w:ascii="Times New Roman" w:hAnsi="Times New Roman" w:cs="Times New Roman"/>
          <w:sz w:val="28"/>
          <w:szCs w:val="28"/>
        </w:rPr>
      </w:pPr>
      <w:r w:rsidRPr="00A1689A">
        <w:rPr>
          <w:rFonts w:ascii="Times New Roman" w:hAnsi="Times New Roman" w:cs="Times New Roman"/>
          <w:sz w:val="28"/>
          <w:szCs w:val="28"/>
        </w:rPr>
        <w:t>Kính gửi: Sở Y tế Thành phố Hồ Chí Minh</w:t>
      </w:r>
      <w:r w:rsidR="00CD5CCA">
        <w:rPr>
          <w:rFonts w:ascii="Times New Roman" w:hAnsi="Times New Roman" w:cs="Times New Roman"/>
          <w:sz w:val="28"/>
          <w:szCs w:val="28"/>
        </w:rPr>
        <w:t>.</w:t>
      </w:r>
    </w:p>
    <w:p w:rsidR="00CD5CCA" w:rsidRPr="00CD5CCA" w:rsidRDefault="00CD5CCA" w:rsidP="00CD5CCA">
      <w:pPr>
        <w:spacing w:line="312" w:lineRule="auto"/>
        <w:ind w:firstLine="567"/>
        <w:jc w:val="center"/>
        <w:rPr>
          <w:rFonts w:ascii="Times New Roman" w:hAnsi="Times New Roman" w:cs="Times New Roman"/>
          <w:sz w:val="2"/>
          <w:szCs w:val="28"/>
        </w:rPr>
      </w:pPr>
    </w:p>
    <w:p w:rsidR="00D73EFF" w:rsidRDefault="00D73EFF"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Căn cứ  Kế hoạch số </w:t>
      </w:r>
      <w:r w:rsidR="00A1689A">
        <w:rPr>
          <w:rFonts w:ascii="Times New Roman" w:hAnsi="Times New Roman" w:cs="Times New Roman"/>
          <w:sz w:val="28"/>
          <w:szCs w:val="28"/>
        </w:rPr>
        <w:t>819/KH-BVTB ngày 29 tháng 01 năm 2024 của Sở Y tế về thực hiện công tác cải cách hành chính ngành Y tế Thành phố năm 2024.</w:t>
      </w:r>
    </w:p>
    <w:p w:rsidR="00A1689A" w:rsidRDefault="00A1689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Căn cứ Công văn số 607/SYT-VP ngày 22 tháng 01 năm 2024 của Sở Y tế về việc hướng dẫn gửi bài viết tuyên truyền về công tác cải cách hành chính năm 2024.</w:t>
      </w:r>
    </w:p>
    <w:p w:rsidR="00A1689A" w:rsidRDefault="00A1689A" w:rsidP="00CD5CCA">
      <w:pPr>
        <w:spacing w:line="312" w:lineRule="auto"/>
        <w:ind w:firstLine="567"/>
        <w:jc w:val="both"/>
        <w:rPr>
          <w:rFonts w:ascii="Times New Roman" w:hAnsi="Times New Roman"/>
          <w:sz w:val="28"/>
          <w:szCs w:val="26"/>
        </w:rPr>
      </w:pPr>
      <w:r>
        <w:rPr>
          <w:rFonts w:ascii="Times New Roman" w:hAnsi="Times New Roman" w:cs="Times New Roman"/>
          <w:sz w:val="28"/>
          <w:szCs w:val="28"/>
        </w:rPr>
        <w:t xml:space="preserve">Bệnh viện quận Tân Bình kính gửi Sở Y tế Thành phố sản phẩm, mô hình cải cách hành chính Quý I năm 2024 - </w:t>
      </w:r>
      <w:r w:rsidRPr="00722C6F">
        <w:rPr>
          <w:rFonts w:ascii="Times New Roman" w:hAnsi="Times New Roman"/>
          <w:sz w:val="28"/>
          <w:szCs w:val="26"/>
        </w:rPr>
        <w:t>Ứng dụng công nghệ thông tin, giảm</w:t>
      </w:r>
      <w:r>
        <w:rPr>
          <w:rFonts w:ascii="Times New Roman" w:hAnsi="Times New Roman"/>
          <w:sz w:val="28"/>
          <w:szCs w:val="26"/>
        </w:rPr>
        <w:t xml:space="preserve"> thời gian thực hiện “Quy trình Khám sức khỏe</w:t>
      </w:r>
      <w:r w:rsidRPr="00061B1B">
        <w:rPr>
          <w:rFonts w:ascii="Times New Roman" w:hAnsi="Times New Roman"/>
          <w:sz w:val="28"/>
          <w:szCs w:val="26"/>
        </w:rPr>
        <w:t xml:space="preserve"> tại bệnh viện quận Tân Bình</w:t>
      </w:r>
      <w:r>
        <w:rPr>
          <w:rFonts w:ascii="Times New Roman" w:hAnsi="Times New Roman"/>
          <w:sz w:val="28"/>
          <w:szCs w:val="26"/>
        </w:rPr>
        <w:t>”, cụ thể như sau:</w:t>
      </w:r>
    </w:p>
    <w:p w:rsidR="00A1689A" w:rsidRDefault="00A1689A" w:rsidP="00CD5CCA">
      <w:pPr>
        <w:spacing w:line="312" w:lineRule="auto"/>
        <w:ind w:firstLine="567"/>
        <w:jc w:val="both"/>
        <w:rPr>
          <w:rFonts w:ascii="Times New Roman" w:hAnsi="Times New Roman"/>
          <w:sz w:val="28"/>
          <w:szCs w:val="26"/>
        </w:rPr>
      </w:pPr>
      <w:r w:rsidRPr="004A30F9">
        <w:rPr>
          <w:rFonts w:ascii="Times New Roman" w:hAnsi="Times New Roman"/>
          <w:b/>
          <w:sz w:val="28"/>
          <w:szCs w:val="26"/>
        </w:rPr>
        <w:t xml:space="preserve">1. Tên </w:t>
      </w:r>
      <w:r w:rsidR="0098307A" w:rsidRPr="004A30F9">
        <w:rPr>
          <w:rFonts w:ascii="Times New Roman" w:hAnsi="Times New Roman"/>
          <w:b/>
          <w:sz w:val="28"/>
          <w:szCs w:val="26"/>
        </w:rPr>
        <w:t>sản phẩm</w:t>
      </w:r>
      <w:bookmarkStart w:id="0" w:name="_GoBack"/>
      <w:r>
        <w:rPr>
          <w:rFonts w:ascii="Times New Roman" w:hAnsi="Times New Roman"/>
          <w:sz w:val="28"/>
          <w:szCs w:val="26"/>
        </w:rPr>
        <w:t xml:space="preserve">: </w:t>
      </w:r>
      <w:r w:rsidRPr="00722C6F">
        <w:rPr>
          <w:rFonts w:ascii="Times New Roman" w:hAnsi="Times New Roman"/>
          <w:sz w:val="28"/>
          <w:szCs w:val="26"/>
        </w:rPr>
        <w:t>Ứng dụng công nghệ thông tin, giảm</w:t>
      </w:r>
      <w:r>
        <w:rPr>
          <w:rFonts w:ascii="Times New Roman" w:hAnsi="Times New Roman"/>
          <w:sz w:val="28"/>
          <w:szCs w:val="26"/>
        </w:rPr>
        <w:t xml:space="preserve"> thời gian thực hiện “Quy trình Khám sức khỏe</w:t>
      </w:r>
      <w:r w:rsidRPr="00061B1B">
        <w:rPr>
          <w:rFonts w:ascii="Times New Roman" w:hAnsi="Times New Roman"/>
          <w:sz w:val="28"/>
          <w:szCs w:val="26"/>
        </w:rPr>
        <w:t xml:space="preserve"> tại bệnh viện quận Tân Bình</w:t>
      </w:r>
      <w:r>
        <w:rPr>
          <w:rFonts w:ascii="Times New Roman" w:hAnsi="Times New Roman"/>
          <w:sz w:val="28"/>
          <w:szCs w:val="26"/>
        </w:rPr>
        <w:t>”.</w:t>
      </w:r>
      <w:bookmarkEnd w:id="0"/>
    </w:p>
    <w:p w:rsidR="00A1689A" w:rsidRDefault="0098307A" w:rsidP="00CD5CCA">
      <w:pPr>
        <w:spacing w:line="312" w:lineRule="auto"/>
        <w:ind w:firstLine="567"/>
        <w:jc w:val="both"/>
        <w:rPr>
          <w:rFonts w:ascii="Times New Roman" w:hAnsi="Times New Roman"/>
          <w:sz w:val="28"/>
          <w:szCs w:val="26"/>
        </w:rPr>
      </w:pPr>
      <w:r w:rsidRPr="004A30F9">
        <w:rPr>
          <w:rFonts w:ascii="Times New Roman" w:hAnsi="Times New Roman"/>
          <w:b/>
          <w:sz w:val="28"/>
          <w:szCs w:val="26"/>
        </w:rPr>
        <w:t>2. Tên tác giả</w:t>
      </w:r>
      <w:r>
        <w:rPr>
          <w:rFonts w:ascii="Times New Roman" w:hAnsi="Times New Roman"/>
          <w:sz w:val="28"/>
          <w:szCs w:val="26"/>
        </w:rPr>
        <w:t>: Ông Trần Thanh Tân, Kỹ</w:t>
      </w:r>
      <w:r w:rsidR="00245BEB">
        <w:rPr>
          <w:rFonts w:ascii="Times New Roman" w:hAnsi="Times New Roman"/>
          <w:sz w:val="28"/>
          <w:szCs w:val="26"/>
        </w:rPr>
        <w:t xml:space="preserve"> s</w:t>
      </w:r>
      <w:r>
        <w:rPr>
          <w:rFonts w:ascii="Times New Roman" w:hAnsi="Times New Roman"/>
          <w:sz w:val="28"/>
          <w:szCs w:val="26"/>
        </w:rPr>
        <w:t>ư Công nghệ thông tin, Phòng Tổ chức – Hành chính quản trị.</w:t>
      </w:r>
    </w:p>
    <w:p w:rsidR="0098307A" w:rsidRPr="004A30F9" w:rsidRDefault="0098307A" w:rsidP="00CD5CCA">
      <w:pPr>
        <w:spacing w:line="312" w:lineRule="auto"/>
        <w:ind w:firstLine="567"/>
        <w:jc w:val="both"/>
        <w:rPr>
          <w:rFonts w:ascii="Times New Roman" w:hAnsi="Times New Roman"/>
          <w:b/>
          <w:sz w:val="28"/>
          <w:szCs w:val="26"/>
        </w:rPr>
      </w:pPr>
      <w:r w:rsidRPr="004A30F9">
        <w:rPr>
          <w:rFonts w:ascii="Times New Roman" w:hAnsi="Times New Roman"/>
          <w:b/>
          <w:sz w:val="28"/>
          <w:szCs w:val="26"/>
        </w:rPr>
        <w:t>3. Nội dung</w:t>
      </w:r>
    </w:p>
    <w:p w:rsidR="0098307A" w:rsidRPr="004A30F9" w:rsidRDefault="0098307A" w:rsidP="00CD5CCA">
      <w:pPr>
        <w:spacing w:line="312" w:lineRule="auto"/>
        <w:ind w:firstLine="567"/>
        <w:jc w:val="both"/>
        <w:rPr>
          <w:rFonts w:ascii="Times New Roman" w:hAnsi="Times New Roman" w:cs="Times New Roman"/>
          <w:b/>
          <w:sz w:val="28"/>
          <w:szCs w:val="28"/>
        </w:rPr>
      </w:pPr>
      <w:r w:rsidRPr="004A30F9">
        <w:rPr>
          <w:rFonts w:ascii="Times New Roman" w:hAnsi="Times New Roman" w:cs="Times New Roman"/>
          <w:b/>
          <w:sz w:val="28"/>
          <w:szCs w:val="28"/>
        </w:rPr>
        <w:t>a/ Thực trạng của Bệnh viện trước cải tiến quy trình Khám sức khỏe</w:t>
      </w:r>
    </w:p>
    <w:p w:rsidR="0098307A" w:rsidRPr="0098307A" w:rsidRDefault="0098307A" w:rsidP="00CD5CCA">
      <w:pPr>
        <w:spacing w:line="312" w:lineRule="auto"/>
        <w:ind w:firstLine="567"/>
        <w:jc w:val="both"/>
        <w:rPr>
          <w:rFonts w:ascii="Times New Roman" w:hAnsi="Times New Roman" w:cs="Times New Roman"/>
          <w:sz w:val="28"/>
          <w:szCs w:val="28"/>
        </w:rPr>
      </w:pPr>
      <w:r w:rsidRPr="0098307A">
        <w:rPr>
          <w:rFonts w:ascii="Times New Roman" w:hAnsi="Times New Roman" w:cs="Times New Roman"/>
          <w:sz w:val="28"/>
          <w:szCs w:val="28"/>
        </w:rPr>
        <w:t>Bệnh viện</w:t>
      </w:r>
      <w:r>
        <w:rPr>
          <w:rFonts w:ascii="Times New Roman" w:hAnsi="Times New Roman" w:cs="Times New Roman"/>
          <w:sz w:val="28"/>
          <w:szCs w:val="28"/>
        </w:rPr>
        <w:t xml:space="preserve"> </w:t>
      </w:r>
      <w:r w:rsidRPr="0098307A">
        <w:rPr>
          <w:rFonts w:ascii="Times New Roman" w:hAnsi="Times New Roman" w:cs="Times New Roman"/>
          <w:sz w:val="28"/>
          <w:szCs w:val="28"/>
        </w:rPr>
        <w:t>đã bố trí, sắp xếp các khu vực khám sức khỏe, khám chữa bệnh ngoại trú, nội trú, đồng thời niêm yết quy trình khám bệnh, khám sức khỏe tạo điều kiện dễ tiếp cận nhất cho bệnh nhân và khách hàng. Tuy nhiên, cơ sở vật chất của bệnh viện lạc hậu, quá tải, khâu hướng dẫn giữ vai trò quan trọng để hỗ trợ bệnh nhân thực hiện đúng quy trình.</w:t>
      </w:r>
    </w:p>
    <w:p w:rsidR="0098307A" w:rsidRPr="0098307A" w:rsidRDefault="0098307A" w:rsidP="00CD5CCA">
      <w:pPr>
        <w:spacing w:line="312" w:lineRule="auto"/>
        <w:ind w:firstLine="567"/>
        <w:jc w:val="both"/>
        <w:rPr>
          <w:rFonts w:ascii="Times New Roman" w:hAnsi="Times New Roman" w:cs="Times New Roman"/>
          <w:sz w:val="28"/>
          <w:szCs w:val="28"/>
        </w:rPr>
      </w:pPr>
      <w:r w:rsidRPr="0098307A">
        <w:rPr>
          <w:rFonts w:ascii="Times New Roman" w:hAnsi="Times New Roman" w:cs="Times New Roman"/>
          <w:sz w:val="28"/>
          <w:szCs w:val="28"/>
        </w:rPr>
        <w:t xml:space="preserve">Khách hàng có nhu cầu đăng ký khám sức khoẻ thực hiện 5 bước: </w:t>
      </w:r>
    </w:p>
    <w:p w:rsidR="0098307A" w:rsidRPr="0098307A" w:rsidRDefault="004A30F9"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sidR="0098307A">
        <w:rPr>
          <w:rFonts w:ascii="Times New Roman" w:hAnsi="Times New Roman" w:cs="Times New Roman"/>
          <w:sz w:val="28"/>
          <w:szCs w:val="28"/>
        </w:rPr>
        <w:t>c 1: M</w:t>
      </w:r>
      <w:r w:rsidR="0098307A" w:rsidRPr="0098307A">
        <w:rPr>
          <w:rFonts w:ascii="Times New Roman" w:hAnsi="Times New Roman" w:cs="Times New Roman"/>
          <w:sz w:val="28"/>
          <w:szCs w:val="28"/>
        </w:rPr>
        <w:t>ua phiếu khám sức khoẻ (làm việc hoặc lái xe,…).</w:t>
      </w:r>
    </w:p>
    <w:p w:rsidR="0098307A" w:rsidRPr="0098307A" w:rsidRDefault="004A30F9"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sidR="0098307A">
        <w:rPr>
          <w:rFonts w:ascii="Times New Roman" w:hAnsi="Times New Roman" w:cs="Times New Roman"/>
          <w:sz w:val="28"/>
          <w:szCs w:val="28"/>
        </w:rPr>
        <w:t>c 2: Đ</w:t>
      </w:r>
      <w:r w:rsidR="0098307A" w:rsidRPr="0098307A">
        <w:rPr>
          <w:rFonts w:ascii="Times New Roman" w:hAnsi="Times New Roman" w:cs="Times New Roman"/>
          <w:sz w:val="28"/>
          <w:szCs w:val="28"/>
        </w:rPr>
        <w:t>iền thông tin, hình ảnh cá nhân vào phiếu khám.</w:t>
      </w:r>
    </w:p>
    <w:p w:rsidR="0098307A" w:rsidRPr="0098307A" w:rsidRDefault="004A30F9"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307A" w:rsidRPr="0098307A">
        <w:rPr>
          <w:rFonts w:ascii="Times New Roman" w:hAnsi="Times New Roman" w:cs="Times New Roman"/>
          <w:sz w:val="28"/>
          <w:szCs w:val="28"/>
        </w:rPr>
        <w:t>+ Bướ</w:t>
      </w:r>
      <w:r w:rsidR="0098307A">
        <w:rPr>
          <w:rFonts w:ascii="Times New Roman" w:hAnsi="Times New Roman" w:cs="Times New Roman"/>
          <w:sz w:val="28"/>
          <w:szCs w:val="28"/>
        </w:rPr>
        <w:t>c 3: N</w:t>
      </w:r>
      <w:r w:rsidR="0098307A" w:rsidRPr="0098307A">
        <w:rPr>
          <w:rFonts w:ascii="Times New Roman" w:hAnsi="Times New Roman" w:cs="Times New Roman"/>
          <w:sz w:val="28"/>
          <w:szCs w:val="28"/>
        </w:rPr>
        <w:t>ộp phiếu khám sức khỏe để nhân viên bệnh viện tư vấn các gói khám sức khỏe tương ứng theo quy định. Nhân viên bệnh viện nhập liệu và in các phiếu chỉ định khám sức khỏe, chỉ định cận lâm sàng.</w:t>
      </w:r>
    </w:p>
    <w:p w:rsidR="0098307A" w:rsidRPr="0098307A" w:rsidRDefault="0098307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8307A">
        <w:rPr>
          <w:rFonts w:ascii="Times New Roman" w:hAnsi="Times New Roman" w:cs="Times New Roman"/>
          <w:sz w:val="28"/>
          <w:szCs w:val="28"/>
        </w:rPr>
        <w:t>+ Bướ</w:t>
      </w:r>
      <w:r>
        <w:rPr>
          <w:rFonts w:ascii="Times New Roman" w:hAnsi="Times New Roman" w:cs="Times New Roman"/>
          <w:sz w:val="28"/>
          <w:szCs w:val="28"/>
        </w:rPr>
        <w:t>c 4: N</w:t>
      </w:r>
      <w:r w:rsidRPr="0098307A">
        <w:rPr>
          <w:rFonts w:ascii="Times New Roman" w:hAnsi="Times New Roman" w:cs="Times New Roman"/>
          <w:sz w:val="28"/>
          <w:szCs w:val="28"/>
        </w:rPr>
        <w:t xml:space="preserve">ộp chi phí khám tại quầy thu ngân, nhân viên thu ngân phát “Phiếu hướng dẫn khám sức khỏe” có nội dung phù hợp với yêu cầu khám sức khỏe gồm vị trí các phòng khám và phòng làm cận lâm sàng, phòng kết luận, phòng đóng mộc. </w:t>
      </w:r>
    </w:p>
    <w:p w:rsidR="0098307A" w:rsidRPr="0098307A" w:rsidRDefault="0098307A" w:rsidP="00CD5CCA">
      <w:pPr>
        <w:spacing w:line="312" w:lineRule="auto"/>
        <w:ind w:firstLine="567"/>
        <w:jc w:val="both"/>
        <w:rPr>
          <w:rFonts w:ascii="Times New Roman" w:hAnsi="Times New Roman" w:cs="Times New Roman"/>
          <w:sz w:val="28"/>
          <w:szCs w:val="28"/>
        </w:rPr>
      </w:pPr>
      <w:r w:rsidRPr="0098307A">
        <w:rPr>
          <w:rFonts w:ascii="Times New Roman" w:hAnsi="Times New Roman" w:cs="Times New Roman"/>
          <w:sz w:val="28"/>
          <w:szCs w:val="28"/>
        </w:rPr>
        <w:t>+ Bướ</w:t>
      </w:r>
      <w:r>
        <w:rPr>
          <w:rFonts w:ascii="Times New Roman" w:hAnsi="Times New Roman" w:cs="Times New Roman"/>
          <w:sz w:val="28"/>
          <w:szCs w:val="28"/>
        </w:rPr>
        <w:t>c 5: K</w:t>
      </w:r>
      <w:r w:rsidRPr="0098307A">
        <w:rPr>
          <w:rFonts w:ascii="Times New Roman" w:hAnsi="Times New Roman" w:cs="Times New Roman"/>
          <w:sz w:val="28"/>
          <w:szCs w:val="28"/>
        </w:rPr>
        <w:t>hách hàng khám sức khỏe theo hướng dẫn.</w:t>
      </w:r>
    </w:p>
    <w:p w:rsidR="0098307A" w:rsidRPr="0098307A" w:rsidRDefault="0098307A" w:rsidP="00CD5CCA">
      <w:pPr>
        <w:spacing w:line="312" w:lineRule="auto"/>
        <w:ind w:firstLine="567"/>
        <w:jc w:val="both"/>
        <w:rPr>
          <w:rFonts w:ascii="Times New Roman" w:hAnsi="Times New Roman" w:cs="Times New Roman"/>
          <w:sz w:val="28"/>
          <w:szCs w:val="28"/>
        </w:rPr>
      </w:pPr>
      <w:r w:rsidRPr="0098307A">
        <w:rPr>
          <w:rFonts w:ascii="Times New Roman" w:hAnsi="Times New Roman" w:cs="Times New Roman"/>
          <w:sz w:val="28"/>
          <w:szCs w:val="28"/>
        </w:rPr>
        <w:t>- Khách hàng lưu giữ nhiều giấy tờ (phiếu khám sức khỏe theo các thông tư tương ứng, chỉ định cận lâm sàng, phiếu thu tiền, phiếu hướng dẫn …..) gây tình trạng dễ thất lạc hoặc mất thời gian tìm.</w:t>
      </w:r>
    </w:p>
    <w:p w:rsidR="0098307A" w:rsidRDefault="004A30F9"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Quy trình có nội dung hướng dẫn ở cả Bước 3 và Bước 4.</w:t>
      </w:r>
    </w:p>
    <w:p w:rsidR="0098307A" w:rsidRPr="004A30F9" w:rsidRDefault="0098307A" w:rsidP="00CD5CCA">
      <w:pPr>
        <w:spacing w:line="312" w:lineRule="auto"/>
        <w:ind w:firstLine="567"/>
        <w:jc w:val="both"/>
        <w:rPr>
          <w:rFonts w:ascii="Times New Roman" w:hAnsi="Times New Roman" w:cs="Times New Roman"/>
          <w:b/>
          <w:sz w:val="28"/>
          <w:szCs w:val="28"/>
        </w:rPr>
      </w:pPr>
      <w:r w:rsidRPr="004A30F9">
        <w:rPr>
          <w:rFonts w:ascii="Times New Roman" w:hAnsi="Times New Roman" w:cs="Times New Roman"/>
          <w:b/>
          <w:sz w:val="28"/>
          <w:szCs w:val="28"/>
        </w:rPr>
        <w:t xml:space="preserve">b/ </w:t>
      </w:r>
      <w:r w:rsidR="00CD5CCA" w:rsidRPr="004A30F9">
        <w:rPr>
          <w:rFonts w:ascii="Times New Roman" w:hAnsi="Times New Roman" w:cs="Times New Roman"/>
          <w:b/>
          <w:sz w:val="28"/>
          <w:szCs w:val="28"/>
        </w:rPr>
        <w:t>Mô tả chi tiết sản phẩm</w:t>
      </w:r>
    </w:p>
    <w:p w:rsidR="0098307A" w:rsidRPr="0098307A" w:rsidRDefault="0098307A" w:rsidP="00CD5CCA">
      <w:pPr>
        <w:spacing w:line="312" w:lineRule="auto"/>
        <w:ind w:firstLine="567"/>
        <w:jc w:val="both"/>
        <w:rPr>
          <w:rFonts w:ascii="Times New Roman" w:hAnsi="Times New Roman" w:cs="Times New Roman"/>
          <w:sz w:val="28"/>
          <w:szCs w:val="28"/>
        </w:rPr>
      </w:pPr>
      <w:r w:rsidRPr="0098307A">
        <w:rPr>
          <w:rFonts w:ascii="Times New Roman" w:hAnsi="Times New Roman" w:cs="Times New Roman"/>
          <w:sz w:val="28"/>
          <w:szCs w:val="28"/>
        </w:rPr>
        <w:t>Tổ công nghệ thông tin thuộc Phòng Tổ chức</w:t>
      </w:r>
      <w:r>
        <w:rPr>
          <w:rFonts w:ascii="Times New Roman" w:hAnsi="Times New Roman" w:cs="Times New Roman"/>
          <w:sz w:val="28"/>
          <w:szCs w:val="28"/>
        </w:rPr>
        <w:t xml:space="preserve"> </w:t>
      </w:r>
      <w:r w:rsidRPr="0098307A">
        <w:rPr>
          <w:rFonts w:ascii="Times New Roman" w:hAnsi="Times New Roman" w:cs="Times New Roman"/>
          <w:sz w:val="28"/>
          <w:szCs w:val="28"/>
        </w:rPr>
        <w:t>-</w:t>
      </w:r>
      <w:r w:rsidR="00CD5CCA">
        <w:rPr>
          <w:rFonts w:ascii="Times New Roman" w:hAnsi="Times New Roman" w:cs="Times New Roman"/>
          <w:sz w:val="28"/>
          <w:szCs w:val="28"/>
        </w:rPr>
        <w:t xml:space="preserve"> </w:t>
      </w:r>
      <w:r w:rsidRPr="0098307A">
        <w:rPr>
          <w:rFonts w:ascii="Times New Roman" w:hAnsi="Times New Roman" w:cs="Times New Roman"/>
          <w:sz w:val="28"/>
          <w:szCs w:val="28"/>
        </w:rPr>
        <w:t xml:space="preserve">Hành chính quản trị, ứng dụng phần mềm khám chữa bệnh, </w:t>
      </w:r>
      <w:r w:rsidRPr="00CD5CCA">
        <w:rPr>
          <w:rFonts w:ascii="Times New Roman" w:hAnsi="Times New Roman" w:cs="Times New Roman"/>
          <w:b/>
          <w:sz w:val="28"/>
          <w:szCs w:val="28"/>
        </w:rPr>
        <w:t>thiết kế và kết hợp in nội dung “Phiếu hướng dẫn khám sức khỏe” vào phiếu chỉ định khám sức khỏe có mã định danh</w:t>
      </w:r>
      <w:r w:rsidRPr="0098307A">
        <w:rPr>
          <w:rFonts w:ascii="Times New Roman" w:hAnsi="Times New Roman" w:cs="Times New Roman"/>
          <w:sz w:val="28"/>
          <w:szCs w:val="28"/>
        </w:rPr>
        <w:t xml:space="preserve"> tương ứng với từng vị trí phòng khám. Quy trình có sự thay đổi ở bước 3 và bước 4:</w:t>
      </w:r>
    </w:p>
    <w:p w:rsidR="0098307A" w:rsidRPr="0098307A" w:rsidRDefault="00CD5CC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Pr>
          <w:rFonts w:ascii="Times New Roman" w:hAnsi="Times New Roman" w:cs="Times New Roman"/>
          <w:sz w:val="28"/>
          <w:szCs w:val="28"/>
        </w:rPr>
        <w:t>c 1: M</w:t>
      </w:r>
      <w:r w:rsidR="0098307A" w:rsidRPr="0098307A">
        <w:rPr>
          <w:rFonts w:ascii="Times New Roman" w:hAnsi="Times New Roman" w:cs="Times New Roman"/>
          <w:sz w:val="28"/>
          <w:szCs w:val="28"/>
        </w:rPr>
        <w:t>ua phiếu khám sức khoẻ (làm việc hoặc lái xe,…).</w:t>
      </w:r>
    </w:p>
    <w:p w:rsidR="0098307A" w:rsidRPr="0098307A" w:rsidRDefault="00CD5CC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Pr>
          <w:rFonts w:ascii="Times New Roman" w:hAnsi="Times New Roman" w:cs="Times New Roman"/>
          <w:sz w:val="28"/>
          <w:szCs w:val="28"/>
        </w:rPr>
        <w:t>c 2: Đ</w:t>
      </w:r>
      <w:r w:rsidR="0098307A" w:rsidRPr="0098307A">
        <w:rPr>
          <w:rFonts w:ascii="Times New Roman" w:hAnsi="Times New Roman" w:cs="Times New Roman"/>
          <w:sz w:val="28"/>
          <w:szCs w:val="28"/>
        </w:rPr>
        <w:t>iền thông tin, hình ảnh cá nhân vào phiếu khám.</w:t>
      </w:r>
    </w:p>
    <w:p w:rsidR="0098307A" w:rsidRPr="00CD5CCA" w:rsidRDefault="00CD5CC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Pr>
          <w:rFonts w:ascii="Times New Roman" w:hAnsi="Times New Roman" w:cs="Times New Roman"/>
          <w:sz w:val="28"/>
          <w:szCs w:val="28"/>
        </w:rPr>
        <w:t>c 3: N</w:t>
      </w:r>
      <w:r w:rsidR="0098307A" w:rsidRPr="0098307A">
        <w:rPr>
          <w:rFonts w:ascii="Times New Roman" w:hAnsi="Times New Roman" w:cs="Times New Roman"/>
          <w:sz w:val="28"/>
          <w:szCs w:val="28"/>
        </w:rPr>
        <w:t xml:space="preserve">ộp phiếu khám sức khỏe để nhân viên bệnh viện tư vấn các gói khám sức khỏe tương ứng theo quy định. Nhân viên bệnh viện nhập liệu và in các phiếu chỉ định khám sức khỏe, phiếu chỉ định cận lâm sàng, trên phiếu </w:t>
      </w:r>
      <w:r w:rsidR="0098307A" w:rsidRPr="00CD5CCA">
        <w:rPr>
          <w:rFonts w:ascii="Times New Roman" w:hAnsi="Times New Roman" w:cs="Times New Roman"/>
          <w:sz w:val="28"/>
          <w:szCs w:val="28"/>
        </w:rPr>
        <w:t>có in sẵn hướng dẫn, vị trí phòng, quy trình khám sức khỏe tại đơn vị.</w:t>
      </w:r>
    </w:p>
    <w:p w:rsidR="0098307A" w:rsidRPr="0098307A" w:rsidRDefault="00CD5CC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Pr>
          <w:rFonts w:ascii="Times New Roman" w:hAnsi="Times New Roman" w:cs="Times New Roman"/>
          <w:sz w:val="28"/>
          <w:szCs w:val="28"/>
        </w:rPr>
        <w:t>c 4: N</w:t>
      </w:r>
      <w:r w:rsidR="0098307A" w:rsidRPr="0098307A">
        <w:rPr>
          <w:rFonts w:ascii="Times New Roman" w:hAnsi="Times New Roman" w:cs="Times New Roman"/>
          <w:sz w:val="28"/>
          <w:szCs w:val="28"/>
        </w:rPr>
        <w:t>ộp chi phí khám tại quầy thu ngân.</w:t>
      </w:r>
    </w:p>
    <w:p w:rsidR="0098307A" w:rsidRDefault="00CD5CC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8307A" w:rsidRPr="0098307A">
        <w:rPr>
          <w:rFonts w:ascii="Times New Roman" w:hAnsi="Times New Roman" w:cs="Times New Roman"/>
          <w:sz w:val="28"/>
          <w:szCs w:val="28"/>
        </w:rPr>
        <w:t>+ Bướ</w:t>
      </w:r>
      <w:r>
        <w:rPr>
          <w:rFonts w:ascii="Times New Roman" w:hAnsi="Times New Roman" w:cs="Times New Roman"/>
          <w:sz w:val="28"/>
          <w:szCs w:val="28"/>
        </w:rPr>
        <w:t>c 5: K</w:t>
      </w:r>
      <w:r w:rsidR="0098307A" w:rsidRPr="0098307A">
        <w:rPr>
          <w:rFonts w:ascii="Times New Roman" w:hAnsi="Times New Roman" w:cs="Times New Roman"/>
          <w:sz w:val="28"/>
          <w:szCs w:val="28"/>
        </w:rPr>
        <w:t>hách hàng khám sức khỏe theo hướng dẫn, các phiếu chỉ định đã có in mã định danh, các khoa lâm sàng, cận lâm sàng dễ dàng tiếp nhận, thực hiện, lưu trữ và trả kết quả.</w:t>
      </w:r>
    </w:p>
    <w:p w:rsidR="00CD5CCA" w:rsidRPr="004A30F9" w:rsidRDefault="00CD5CCA" w:rsidP="00CD5CCA">
      <w:pPr>
        <w:spacing w:line="312" w:lineRule="auto"/>
        <w:ind w:firstLine="567"/>
        <w:jc w:val="both"/>
        <w:rPr>
          <w:rFonts w:ascii="Times New Roman" w:hAnsi="Times New Roman" w:cs="Times New Roman"/>
          <w:b/>
          <w:sz w:val="28"/>
          <w:szCs w:val="28"/>
        </w:rPr>
      </w:pPr>
      <w:r w:rsidRPr="004A30F9">
        <w:rPr>
          <w:rFonts w:ascii="Times New Roman" w:hAnsi="Times New Roman" w:cs="Times New Roman"/>
          <w:b/>
          <w:sz w:val="28"/>
          <w:szCs w:val="28"/>
        </w:rPr>
        <w:t>c/ Kết quả đạt được khi triển khai sản phẩm</w:t>
      </w:r>
    </w:p>
    <w:p w:rsidR="00CD5CCA" w:rsidRPr="00CD5CCA" w:rsidRDefault="00CD5CCA" w:rsidP="00CD5CCA">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D5CCA">
        <w:rPr>
          <w:rFonts w:ascii="Times New Roman" w:hAnsi="Times New Roman" w:cs="Times New Roman"/>
          <w:sz w:val="28"/>
          <w:szCs w:val="28"/>
        </w:rPr>
        <w:t>Việc kết hợp in nội dung “Phiếu hướng dẫn khám sức khỏe” trên phiếu chỉ định khám sức khỏe có hiệu quả</w:t>
      </w:r>
      <w:r w:rsidR="004A30F9">
        <w:rPr>
          <w:rFonts w:ascii="Times New Roman" w:hAnsi="Times New Roman" w:cs="Times New Roman"/>
          <w:sz w:val="28"/>
          <w:szCs w:val="28"/>
        </w:rPr>
        <w:t xml:space="preserve"> như sau:</w:t>
      </w:r>
    </w:p>
    <w:p w:rsidR="00CD5CCA" w:rsidRPr="00CD5CCA" w:rsidRDefault="00CD5CCA" w:rsidP="00CD5CCA">
      <w:pPr>
        <w:spacing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D5CCA">
        <w:rPr>
          <w:rFonts w:ascii="Times New Roman" w:hAnsi="Times New Roman" w:cs="Times New Roman"/>
          <w:sz w:val="28"/>
          <w:szCs w:val="28"/>
        </w:rPr>
        <w:t>+ Bướ</w:t>
      </w:r>
      <w:r w:rsidR="004A30F9">
        <w:rPr>
          <w:rFonts w:ascii="Times New Roman" w:hAnsi="Times New Roman" w:cs="Times New Roman"/>
          <w:sz w:val="28"/>
          <w:szCs w:val="28"/>
        </w:rPr>
        <w:t>c 3: V</w:t>
      </w:r>
      <w:r w:rsidRPr="00CD5CCA">
        <w:rPr>
          <w:rFonts w:ascii="Times New Roman" w:hAnsi="Times New Roman" w:cs="Times New Roman"/>
          <w:sz w:val="28"/>
          <w:szCs w:val="28"/>
        </w:rPr>
        <w:t>iệc tư vấn và hướng dẫn khám sức khỏe không tăng thêm thời gian nhưng có hiệu quả</w:t>
      </w:r>
      <w:r w:rsidR="004A30F9">
        <w:rPr>
          <w:rFonts w:ascii="Times New Roman" w:hAnsi="Times New Roman" w:cs="Times New Roman"/>
          <w:sz w:val="28"/>
          <w:szCs w:val="28"/>
        </w:rPr>
        <w:t xml:space="preserve"> hơn do có “</w:t>
      </w:r>
      <w:r w:rsidRPr="00CD5CCA">
        <w:rPr>
          <w:rFonts w:ascii="Times New Roman" w:hAnsi="Times New Roman" w:cs="Times New Roman"/>
          <w:sz w:val="28"/>
          <w:szCs w:val="28"/>
        </w:rPr>
        <w:t>Phiếu hướng dẫn khám sức khỏe” minh họa, chỉ in 1 trang nhưng có cả 2 nội dung, vừa là phiếu chỉ định, vừa là phiếu hướng dẫn. Khách hàng dễ nhận biết tất cả các vị trí phòng khám sức khoẻ khi được tư vấn. Các khoa lâm sàng, cận lâm sàng dễ dàng nhận diện khách hàng khám sức khỏe.</w:t>
      </w:r>
    </w:p>
    <w:p w:rsidR="00CD5CCA" w:rsidRPr="00CD5CCA" w:rsidRDefault="00CD5CCA" w:rsidP="00CD5CCA">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D5CCA">
        <w:rPr>
          <w:rFonts w:ascii="Times New Roman" w:hAnsi="Times New Roman" w:cs="Times New Roman"/>
          <w:sz w:val="28"/>
          <w:szCs w:val="28"/>
        </w:rPr>
        <w:t>+ Bướ</w:t>
      </w:r>
      <w:r w:rsidR="004A30F9">
        <w:rPr>
          <w:rFonts w:ascii="Times New Roman" w:hAnsi="Times New Roman" w:cs="Times New Roman"/>
          <w:sz w:val="28"/>
          <w:szCs w:val="28"/>
        </w:rPr>
        <w:t>c 4: R</w:t>
      </w:r>
      <w:r w:rsidRPr="00CD5CCA">
        <w:rPr>
          <w:rFonts w:ascii="Times New Roman" w:hAnsi="Times New Roman" w:cs="Times New Roman"/>
          <w:sz w:val="28"/>
          <w:szCs w:val="28"/>
        </w:rPr>
        <w:t>út ngắn thời gian vì khách hàng đã được hướng dẫn, chỉ</w:t>
      </w:r>
      <w:r w:rsidR="004A30F9">
        <w:rPr>
          <w:rFonts w:ascii="Times New Roman" w:hAnsi="Times New Roman" w:cs="Times New Roman"/>
          <w:sz w:val="28"/>
          <w:szCs w:val="28"/>
        </w:rPr>
        <w:t xml:space="preserve"> đóng phí.</w:t>
      </w:r>
      <w:r w:rsidRPr="00CD5CCA">
        <w:rPr>
          <w:rFonts w:ascii="Times New Roman" w:hAnsi="Times New Roman" w:cs="Times New Roman"/>
          <w:sz w:val="28"/>
          <w:szCs w:val="28"/>
        </w:rPr>
        <w:t xml:space="preserve"> In chung 2 nội dung trên 1 trang giấy: Khách hàng giảm số lượng giấy tờ kèm theo khi khám sức khỏe, bệnh viện tiết kiệm văn phòng phẩm.</w:t>
      </w:r>
      <w:r w:rsidR="004A30F9">
        <w:rPr>
          <w:rFonts w:ascii="Times New Roman" w:hAnsi="Times New Roman" w:cs="Times New Roman"/>
          <w:sz w:val="28"/>
          <w:szCs w:val="28"/>
        </w:rPr>
        <w:t xml:space="preserve"> </w:t>
      </w:r>
      <w:r w:rsidRPr="00CD5CCA">
        <w:rPr>
          <w:rFonts w:ascii="Times New Roman" w:hAnsi="Times New Roman" w:cs="Times New Roman"/>
          <w:sz w:val="28"/>
          <w:szCs w:val="28"/>
        </w:rPr>
        <w:t>Từ tháng 2/2022 đến nay, Bệnh viện không cần quản lý biểu mẫu, không tố</w:t>
      </w:r>
      <w:r w:rsidR="004A30F9">
        <w:rPr>
          <w:rFonts w:ascii="Times New Roman" w:hAnsi="Times New Roman" w:cs="Times New Roman"/>
          <w:sz w:val="28"/>
          <w:szCs w:val="28"/>
        </w:rPr>
        <w:t>n chi phí in</w:t>
      </w:r>
      <w:r w:rsidRPr="00CD5CCA">
        <w:rPr>
          <w:rFonts w:ascii="Times New Roman" w:hAnsi="Times New Roman" w:cs="Times New Roman"/>
          <w:sz w:val="28"/>
          <w:szCs w:val="28"/>
        </w:rPr>
        <w:t xml:space="preserve"> “Phiếu hướng dẫn khám sức khỏe”.</w:t>
      </w:r>
    </w:p>
    <w:p w:rsidR="00CD5CCA" w:rsidRDefault="00CD5CCA" w:rsidP="00CD5CCA">
      <w:pPr>
        <w:spacing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D5CCA">
        <w:rPr>
          <w:rFonts w:ascii="Times New Roman" w:hAnsi="Times New Roman" w:cs="Times New Roman"/>
          <w:sz w:val="28"/>
          <w:szCs w:val="28"/>
        </w:rPr>
        <w:t>+ Bước 5: Khách hàng được tư vấn rõ ràng, dễ hiểu, nhanh chóng thực hiện đủ các bước, rút ngắn thời gian hoàn thành quy trình khám sức khỏe tại đơn vị.</w:t>
      </w:r>
    </w:p>
    <w:p w:rsidR="00CD5CCA" w:rsidRDefault="00CD5CCA" w:rsidP="00CD5CCA">
      <w:pPr>
        <w:spacing w:before="120" w:after="120" w:line="312" w:lineRule="auto"/>
        <w:ind w:firstLine="567"/>
        <w:jc w:val="both"/>
        <w:rPr>
          <w:rFonts w:ascii="Times New Roman" w:hAnsi="Times New Roman"/>
          <w:bCs/>
          <w:color w:val="000711"/>
          <w:sz w:val="28"/>
          <w:szCs w:val="26"/>
        </w:rPr>
      </w:pPr>
      <w:r>
        <w:rPr>
          <w:rFonts w:ascii="Times New Roman" w:hAnsi="Times New Roman"/>
          <w:bCs/>
          <w:color w:val="000711"/>
          <w:sz w:val="28"/>
          <w:szCs w:val="26"/>
        </w:rPr>
        <w:t>Bên cạnh đó, m</w:t>
      </w:r>
      <w:r w:rsidRPr="00CD5CCA">
        <w:rPr>
          <w:rFonts w:ascii="Times New Roman" w:hAnsi="Times New Roman"/>
          <w:bCs/>
          <w:color w:val="000711"/>
          <w:sz w:val="28"/>
          <w:szCs w:val="26"/>
        </w:rPr>
        <w:t>ỗi gram giấy A5 khoản 470 tờ</w:t>
      </w:r>
      <w:r>
        <w:rPr>
          <w:rFonts w:ascii="Times New Roman" w:hAnsi="Times New Roman"/>
          <w:bCs/>
          <w:color w:val="000711"/>
          <w:sz w:val="28"/>
          <w:szCs w:val="26"/>
        </w:rPr>
        <w:t xml:space="preserve"> và m</w:t>
      </w:r>
      <w:r w:rsidRPr="00CD5CCA">
        <w:rPr>
          <w:rFonts w:ascii="Times New Roman" w:hAnsi="Times New Roman"/>
          <w:bCs/>
          <w:color w:val="000711"/>
          <w:sz w:val="28"/>
          <w:szCs w:val="26"/>
        </w:rPr>
        <w:t>ột bệnh nhân trung bình sẽ phát 01 phiếu hướng dẫn khám sức khoẻ. Sau khi tích hợp phiếu hướng dẫn khám sức khoẻ đã tiết kiệ</w:t>
      </w:r>
      <w:r w:rsidR="004A30F9">
        <w:rPr>
          <w:rFonts w:ascii="Times New Roman" w:hAnsi="Times New Roman"/>
          <w:bCs/>
          <w:color w:val="000711"/>
          <w:sz w:val="28"/>
          <w:szCs w:val="26"/>
        </w:rPr>
        <w:t>m cho B</w:t>
      </w:r>
      <w:r w:rsidRPr="00CD5CCA">
        <w:rPr>
          <w:rFonts w:ascii="Times New Roman" w:hAnsi="Times New Roman"/>
          <w:bCs/>
          <w:color w:val="000711"/>
          <w:sz w:val="28"/>
          <w:szCs w:val="26"/>
        </w:rPr>
        <w:t>ệnh viện đượ</w:t>
      </w:r>
      <w:r w:rsidR="002D33D1">
        <w:rPr>
          <w:rFonts w:ascii="Times New Roman" w:hAnsi="Times New Roman"/>
          <w:bCs/>
          <w:color w:val="000711"/>
          <w:sz w:val="28"/>
          <w:szCs w:val="26"/>
        </w:rPr>
        <w:t>c: 24.676</w:t>
      </w:r>
      <w:r w:rsidRPr="00CD5CCA">
        <w:rPr>
          <w:rFonts w:ascii="Times New Roman" w:hAnsi="Times New Roman"/>
          <w:bCs/>
          <w:color w:val="000711"/>
          <w:sz w:val="28"/>
          <w:szCs w:val="26"/>
        </w:rPr>
        <w:t xml:space="preserve"> tờ</w:t>
      </w:r>
      <w:r w:rsidR="002D33D1">
        <w:rPr>
          <w:rFonts w:ascii="Times New Roman" w:hAnsi="Times New Roman"/>
          <w:bCs/>
          <w:color w:val="000711"/>
          <w:sz w:val="28"/>
          <w:szCs w:val="26"/>
        </w:rPr>
        <w:t xml:space="preserve"> A5 (tương đương 52</w:t>
      </w:r>
      <w:r w:rsidRPr="00CD5CCA">
        <w:rPr>
          <w:rFonts w:ascii="Times New Roman" w:hAnsi="Times New Roman"/>
          <w:bCs/>
          <w:color w:val="000711"/>
          <w:sz w:val="28"/>
          <w:szCs w:val="26"/>
        </w:rPr>
        <w:t xml:space="preserve"> gram giấy) và tiết kiệm thời gian cho việc quản lý và lưu trữ, in ấn phiếu hướng dẫn khám sức khoẻ.</w:t>
      </w:r>
    </w:p>
    <w:p w:rsidR="00CD5CCA" w:rsidRPr="004A30F9" w:rsidRDefault="00CD5CCA" w:rsidP="00CD5CCA">
      <w:pPr>
        <w:spacing w:before="120" w:after="120" w:line="312" w:lineRule="auto"/>
        <w:ind w:firstLine="567"/>
        <w:jc w:val="both"/>
        <w:rPr>
          <w:rFonts w:ascii="Times New Roman" w:hAnsi="Times New Roman"/>
          <w:b/>
          <w:bCs/>
          <w:color w:val="000711"/>
          <w:sz w:val="28"/>
          <w:szCs w:val="26"/>
        </w:rPr>
      </w:pPr>
      <w:r w:rsidRPr="004A30F9">
        <w:rPr>
          <w:rFonts w:ascii="Times New Roman" w:hAnsi="Times New Roman"/>
          <w:b/>
          <w:bCs/>
          <w:color w:val="000711"/>
          <w:sz w:val="28"/>
          <w:szCs w:val="26"/>
        </w:rPr>
        <w:t>* Hình ảnh trước và sau khi tích hợp hướng dẫn khám sức khoẻ</w:t>
      </w:r>
    </w:p>
    <w:p w:rsidR="00CD5CCA" w:rsidRDefault="00CD5CCA" w:rsidP="00CD5CCA">
      <w:pPr>
        <w:spacing w:before="120" w:after="120" w:line="240" w:lineRule="auto"/>
        <w:ind w:left="720"/>
        <w:jc w:val="both"/>
        <w:rPr>
          <w:rFonts w:ascii="Times New Roman" w:hAnsi="Times New Roman"/>
          <w:bCs/>
          <w:color w:val="000711"/>
          <w:sz w:val="28"/>
          <w:szCs w:val="26"/>
        </w:rPr>
      </w:pPr>
      <w:r>
        <w:rPr>
          <w:rFonts w:ascii="Times New Roman" w:hAnsi="Times New Roman"/>
          <w:bCs/>
          <w:noProof/>
          <w:color w:val="000711"/>
          <w:sz w:val="28"/>
          <w:szCs w:val="26"/>
        </w:rPr>
        <w:drawing>
          <wp:inline distT="0" distB="0" distL="0" distR="0">
            <wp:extent cx="2324100" cy="3095625"/>
            <wp:effectExtent l="0" t="0" r="0" b="9525"/>
            <wp:docPr id="4" name="Picture 4" descr="20221010_14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1010_1419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3095625"/>
                    </a:xfrm>
                    <a:prstGeom prst="rect">
                      <a:avLst/>
                    </a:prstGeom>
                    <a:noFill/>
                    <a:ln>
                      <a:noFill/>
                    </a:ln>
                  </pic:spPr>
                </pic:pic>
              </a:graphicData>
            </a:graphic>
          </wp:inline>
        </w:drawing>
      </w:r>
      <w:r>
        <w:rPr>
          <w:rFonts w:ascii="Times New Roman" w:hAnsi="Times New Roman"/>
          <w:bCs/>
          <w:noProof/>
          <w:color w:val="000711"/>
          <w:sz w:val="28"/>
          <w:szCs w:val="26"/>
        </w:rPr>
        <w:drawing>
          <wp:inline distT="0" distB="0" distL="0" distR="0">
            <wp:extent cx="2324100" cy="3086100"/>
            <wp:effectExtent l="0" t="0" r="0" b="0"/>
            <wp:docPr id="3" name="Picture 3" descr="20221012_15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21012_1522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3086100"/>
                    </a:xfrm>
                    <a:prstGeom prst="rect">
                      <a:avLst/>
                    </a:prstGeom>
                    <a:noFill/>
                    <a:ln>
                      <a:noFill/>
                    </a:ln>
                  </pic:spPr>
                </pic:pic>
              </a:graphicData>
            </a:graphic>
          </wp:inline>
        </w:drawing>
      </w:r>
    </w:p>
    <w:p w:rsidR="00CD5CCA" w:rsidRDefault="00CD5CCA" w:rsidP="00CD5CCA">
      <w:pPr>
        <w:spacing w:before="120" w:after="120" w:line="240" w:lineRule="auto"/>
        <w:ind w:left="720"/>
        <w:jc w:val="center"/>
        <w:rPr>
          <w:rFonts w:ascii="Times New Roman" w:hAnsi="Times New Roman"/>
          <w:bCs/>
          <w:color w:val="000711"/>
          <w:sz w:val="28"/>
          <w:szCs w:val="26"/>
        </w:rPr>
      </w:pPr>
      <w:r>
        <w:rPr>
          <w:rFonts w:ascii="Times New Roman" w:hAnsi="Times New Roman"/>
          <w:bCs/>
          <w:color w:val="000711"/>
          <w:sz w:val="28"/>
          <w:szCs w:val="26"/>
        </w:rPr>
        <w:t xml:space="preserve">Trước khi áp dụng </w:t>
      </w:r>
    </w:p>
    <w:p w:rsidR="00CD5CCA" w:rsidRDefault="00CD5CCA" w:rsidP="00CD5CCA">
      <w:pPr>
        <w:spacing w:before="120" w:after="120" w:line="240" w:lineRule="auto"/>
        <w:ind w:left="720"/>
        <w:jc w:val="center"/>
        <w:rPr>
          <w:noProof/>
        </w:rPr>
      </w:pPr>
      <w:r w:rsidRPr="001D232C">
        <w:rPr>
          <w:noProof/>
        </w:rPr>
        <w:lastRenderedPageBreak/>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790950" cy="4762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CCA" w:rsidRDefault="00CD5CCA" w:rsidP="00CD5CCA">
      <w:pPr>
        <w:spacing w:before="120" w:after="120" w:line="240" w:lineRule="auto"/>
        <w:ind w:left="720"/>
        <w:jc w:val="center"/>
        <w:rPr>
          <w:rFonts w:ascii="Times New Roman" w:hAnsi="Times New Roman"/>
          <w:bCs/>
          <w:color w:val="000711"/>
          <w:sz w:val="28"/>
          <w:szCs w:val="26"/>
        </w:rPr>
      </w:pPr>
      <w:r>
        <w:rPr>
          <w:rFonts w:ascii="Times New Roman" w:hAnsi="Times New Roman"/>
          <w:noProof/>
          <w:sz w:val="28"/>
          <w:szCs w:val="28"/>
        </w:rPr>
        <w:t>Sau khi áp dụng</w:t>
      </w:r>
    </w:p>
    <w:p w:rsidR="00CD5CCA" w:rsidRDefault="00CD5CCA" w:rsidP="00CD5CCA">
      <w:pPr>
        <w:spacing w:before="120" w:after="120" w:line="240" w:lineRule="auto"/>
        <w:ind w:left="720"/>
        <w:jc w:val="both"/>
        <w:rPr>
          <w:rFonts w:ascii="Times New Roman" w:hAnsi="Times New Roman"/>
          <w:bCs/>
          <w:sz w:val="28"/>
          <w:szCs w:val="26"/>
        </w:rPr>
      </w:pPr>
    </w:p>
    <w:p w:rsidR="004A30F9" w:rsidRPr="004A30F9" w:rsidRDefault="004A30F9" w:rsidP="004A30F9">
      <w:pPr>
        <w:spacing w:before="120" w:after="120" w:line="240" w:lineRule="auto"/>
        <w:ind w:left="360"/>
        <w:jc w:val="both"/>
        <w:rPr>
          <w:rFonts w:ascii="Times New Roman" w:eastAsia="Calibri" w:hAnsi="Times New Roman" w:cs="Times New Roman"/>
          <w:b/>
          <w:bCs/>
          <w:sz w:val="28"/>
          <w:szCs w:val="26"/>
        </w:rPr>
      </w:pPr>
      <w:r>
        <w:rPr>
          <w:rFonts w:ascii="Times New Roman" w:eastAsia="Calibri" w:hAnsi="Times New Roman" w:cs="Times New Roman"/>
          <w:bCs/>
          <w:sz w:val="28"/>
          <w:szCs w:val="26"/>
        </w:rPr>
        <w:t xml:space="preserve">    </w:t>
      </w:r>
      <w:r w:rsidRPr="004A30F9">
        <w:rPr>
          <w:rFonts w:ascii="Times New Roman" w:eastAsia="Calibri" w:hAnsi="Times New Roman" w:cs="Times New Roman"/>
          <w:b/>
          <w:bCs/>
          <w:sz w:val="28"/>
          <w:szCs w:val="26"/>
        </w:rPr>
        <w:t>* Số lượng khám sức khỏe của bệnh viện từ</w:t>
      </w:r>
      <w:r w:rsidR="00A459FB">
        <w:rPr>
          <w:rFonts w:ascii="Times New Roman" w:eastAsia="Calibri" w:hAnsi="Times New Roman" w:cs="Times New Roman"/>
          <w:b/>
          <w:bCs/>
          <w:sz w:val="28"/>
          <w:szCs w:val="26"/>
        </w:rPr>
        <w:t xml:space="preserve"> tháng 1</w:t>
      </w:r>
      <w:r w:rsidRPr="004A30F9">
        <w:rPr>
          <w:rFonts w:ascii="Times New Roman" w:eastAsia="Calibri" w:hAnsi="Times New Roman" w:cs="Times New Roman"/>
          <w:b/>
          <w:bCs/>
          <w:sz w:val="28"/>
          <w:szCs w:val="26"/>
        </w:rPr>
        <w:t>/2022 đến nay:</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97"/>
        <w:gridCol w:w="3118"/>
      </w:tblGrid>
      <w:tr w:rsidR="00A459FB" w:rsidRPr="004A30F9" w:rsidTr="00A459FB">
        <w:tc>
          <w:tcPr>
            <w:tcW w:w="2448"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
                <w:bCs/>
                <w:sz w:val="28"/>
                <w:szCs w:val="28"/>
              </w:rPr>
            </w:pPr>
            <w:r w:rsidRPr="004A30F9">
              <w:rPr>
                <w:rFonts w:ascii="Times New Roman" w:eastAsia="Calibri" w:hAnsi="Times New Roman" w:cs="Times New Roman"/>
                <w:b/>
                <w:bCs/>
                <w:sz w:val="28"/>
                <w:szCs w:val="28"/>
              </w:rPr>
              <w:t>Tháng</w:t>
            </w:r>
          </w:p>
        </w:tc>
        <w:tc>
          <w:tcPr>
            <w:tcW w:w="2797" w:type="dxa"/>
            <w:shd w:val="clear" w:color="auto" w:fill="auto"/>
            <w:vAlign w:val="center"/>
          </w:tcPr>
          <w:p w:rsidR="00A459FB" w:rsidRPr="004A30F9" w:rsidRDefault="00A459FB" w:rsidP="004A30F9">
            <w:pPr>
              <w:spacing w:before="120" w:after="120" w:line="240" w:lineRule="auto"/>
              <w:ind w:left="122" w:hanging="122"/>
              <w:jc w:val="center"/>
              <w:rPr>
                <w:rFonts w:ascii="Times New Roman" w:eastAsia="Calibri" w:hAnsi="Times New Roman" w:cs="Times New Roman"/>
                <w:b/>
                <w:bCs/>
                <w:sz w:val="28"/>
                <w:szCs w:val="28"/>
              </w:rPr>
            </w:pPr>
            <w:r w:rsidRPr="004A30F9">
              <w:rPr>
                <w:rFonts w:ascii="Times New Roman" w:eastAsia="Calibri" w:hAnsi="Times New Roman" w:cs="Times New Roman"/>
                <w:b/>
                <w:bCs/>
                <w:sz w:val="28"/>
                <w:szCs w:val="28"/>
              </w:rPr>
              <w:t xml:space="preserve">Số lượng </w:t>
            </w:r>
          </w:p>
          <w:p w:rsidR="00A459FB" w:rsidRPr="004A30F9" w:rsidRDefault="00A459FB" w:rsidP="004A30F9">
            <w:pPr>
              <w:spacing w:before="120" w:after="120" w:line="240" w:lineRule="auto"/>
              <w:ind w:left="122" w:hanging="122"/>
              <w:jc w:val="center"/>
              <w:rPr>
                <w:rFonts w:ascii="Times New Roman" w:eastAsia="Calibri" w:hAnsi="Times New Roman" w:cs="Times New Roman"/>
                <w:b/>
                <w:bCs/>
                <w:sz w:val="28"/>
                <w:szCs w:val="28"/>
              </w:rPr>
            </w:pPr>
            <w:r w:rsidRPr="004A30F9">
              <w:rPr>
                <w:rFonts w:ascii="Times New Roman" w:eastAsia="Calibri" w:hAnsi="Times New Roman" w:cs="Times New Roman"/>
                <w:b/>
                <w:bCs/>
                <w:sz w:val="28"/>
                <w:szCs w:val="28"/>
              </w:rPr>
              <w:t>( Năm 2022)</w:t>
            </w:r>
          </w:p>
        </w:tc>
        <w:tc>
          <w:tcPr>
            <w:tcW w:w="3118" w:type="dxa"/>
          </w:tcPr>
          <w:p w:rsidR="00A459FB" w:rsidRDefault="00A459FB" w:rsidP="004A30F9">
            <w:pPr>
              <w:spacing w:before="120" w:after="120" w:line="240" w:lineRule="auto"/>
              <w:ind w:left="122" w:hanging="122"/>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Số lượng </w:t>
            </w:r>
          </w:p>
          <w:p w:rsidR="00A459FB" w:rsidRPr="004A30F9" w:rsidRDefault="00A459FB" w:rsidP="004A30F9">
            <w:pPr>
              <w:spacing w:before="120" w:after="120" w:line="240" w:lineRule="auto"/>
              <w:ind w:left="122" w:hanging="122"/>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(Năm 2023)</w:t>
            </w:r>
          </w:p>
        </w:tc>
      </w:tr>
      <w:tr w:rsidR="00A459FB" w:rsidRPr="004A30F9" w:rsidTr="00A459FB">
        <w:tc>
          <w:tcPr>
            <w:tcW w:w="2448" w:type="dxa"/>
            <w:shd w:val="clear" w:color="auto" w:fill="auto"/>
            <w:vAlign w:val="center"/>
          </w:tcPr>
          <w:p w:rsidR="00A459FB" w:rsidRPr="00A459FB" w:rsidRDefault="00A459FB" w:rsidP="004A30F9">
            <w:pPr>
              <w:spacing w:before="120" w:after="120" w:line="240" w:lineRule="auto"/>
              <w:jc w:val="center"/>
              <w:rPr>
                <w:rFonts w:ascii="Times New Roman" w:eastAsia="Calibri" w:hAnsi="Times New Roman" w:cs="Times New Roman"/>
                <w:bCs/>
                <w:sz w:val="28"/>
                <w:szCs w:val="28"/>
              </w:rPr>
            </w:pPr>
            <w:r w:rsidRPr="00A459FB">
              <w:rPr>
                <w:rFonts w:ascii="Times New Roman" w:eastAsia="Calibri" w:hAnsi="Times New Roman" w:cs="Times New Roman"/>
                <w:bCs/>
                <w:sz w:val="28"/>
                <w:szCs w:val="28"/>
              </w:rPr>
              <w:t>Tháng 1</w:t>
            </w:r>
          </w:p>
        </w:tc>
        <w:tc>
          <w:tcPr>
            <w:tcW w:w="2797" w:type="dxa"/>
            <w:shd w:val="clear" w:color="auto" w:fill="auto"/>
            <w:vAlign w:val="center"/>
          </w:tcPr>
          <w:p w:rsidR="00A459FB" w:rsidRPr="00A459FB" w:rsidRDefault="00A459FB" w:rsidP="004A30F9">
            <w:pPr>
              <w:spacing w:before="120" w:after="120" w:line="240" w:lineRule="auto"/>
              <w:ind w:left="122" w:hanging="122"/>
              <w:jc w:val="center"/>
              <w:rPr>
                <w:rFonts w:ascii="Times New Roman" w:eastAsia="Calibri" w:hAnsi="Times New Roman" w:cs="Times New Roman"/>
                <w:bCs/>
                <w:sz w:val="28"/>
                <w:szCs w:val="28"/>
              </w:rPr>
            </w:pPr>
            <w:r w:rsidRPr="00A459FB">
              <w:rPr>
                <w:rFonts w:ascii="Times New Roman" w:eastAsia="Calibri" w:hAnsi="Times New Roman" w:cs="Times New Roman"/>
                <w:bCs/>
                <w:sz w:val="28"/>
                <w:szCs w:val="28"/>
              </w:rPr>
              <w:t>1079</w:t>
            </w:r>
          </w:p>
        </w:tc>
        <w:tc>
          <w:tcPr>
            <w:tcW w:w="3118" w:type="dxa"/>
          </w:tcPr>
          <w:p w:rsidR="00A459FB" w:rsidRPr="00A459FB" w:rsidRDefault="00A459FB" w:rsidP="004A30F9">
            <w:pPr>
              <w:spacing w:before="120" w:after="120" w:line="240" w:lineRule="auto"/>
              <w:ind w:left="122" w:hanging="122"/>
              <w:jc w:val="center"/>
              <w:rPr>
                <w:rFonts w:ascii="Times New Roman" w:eastAsia="Calibri" w:hAnsi="Times New Roman" w:cs="Times New Roman"/>
                <w:bCs/>
                <w:sz w:val="28"/>
                <w:szCs w:val="28"/>
              </w:rPr>
            </w:pPr>
            <w:r w:rsidRPr="00A459FB">
              <w:rPr>
                <w:rFonts w:ascii="Times New Roman" w:eastAsia="Calibri" w:hAnsi="Times New Roman" w:cs="Times New Roman"/>
                <w:bCs/>
                <w:sz w:val="28"/>
                <w:szCs w:val="28"/>
              </w:rPr>
              <w:t>1869</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2</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1812</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2016</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3</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2011</w:t>
            </w:r>
          </w:p>
        </w:tc>
        <w:tc>
          <w:tcPr>
            <w:tcW w:w="3118" w:type="dxa"/>
          </w:tcPr>
          <w:p w:rsidR="00A459FB" w:rsidRPr="004A30F9" w:rsidRDefault="00A459FB" w:rsidP="008E2951">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1981</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4</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1869</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1711</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5</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1797</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1721</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6</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1695</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1971</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7</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1704</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1927</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lastRenderedPageBreak/>
              <w:t>Tháng 8</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1909</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2713</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Tháng 9</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sidRPr="004A30F9">
              <w:rPr>
                <w:rFonts w:ascii="Times New Roman" w:eastAsia="Calibri" w:hAnsi="Times New Roman" w:cs="Times New Roman"/>
                <w:bCs/>
                <w:sz w:val="28"/>
                <w:szCs w:val="28"/>
              </w:rPr>
              <w:t>1977</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2498</w:t>
            </w:r>
          </w:p>
        </w:tc>
      </w:tr>
      <w:tr w:rsidR="00A459FB" w:rsidRPr="004A30F9" w:rsidTr="00A459FB">
        <w:tc>
          <w:tcPr>
            <w:tcW w:w="2448" w:type="dxa"/>
            <w:shd w:val="clear" w:color="auto" w:fill="auto"/>
          </w:tcPr>
          <w:p w:rsidR="00A459FB" w:rsidRPr="004A30F9" w:rsidRDefault="00A459FB" w:rsidP="00A459FB">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Tháng 10</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1707</w:t>
            </w:r>
          </w:p>
        </w:tc>
        <w:tc>
          <w:tcPr>
            <w:tcW w:w="3118" w:type="dxa"/>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1938</w:t>
            </w:r>
          </w:p>
        </w:tc>
      </w:tr>
      <w:tr w:rsidR="00A459FB" w:rsidRPr="004A30F9" w:rsidTr="00A459FB">
        <w:tc>
          <w:tcPr>
            <w:tcW w:w="2448" w:type="dxa"/>
            <w:shd w:val="clear" w:color="auto" w:fill="auto"/>
          </w:tcPr>
          <w:p w:rsidR="00A459FB" w:rsidRDefault="00A459FB" w:rsidP="00A459FB">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Tháng 11</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2936</w:t>
            </w:r>
          </w:p>
        </w:tc>
        <w:tc>
          <w:tcPr>
            <w:tcW w:w="3118" w:type="dxa"/>
          </w:tcPr>
          <w:p w:rsidR="00A459FB"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2264</w:t>
            </w:r>
          </w:p>
        </w:tc>
      </w:tr>
      <w:tr w:rsidR="00A459FB" w:rsidRPr="004A30F9" w:rsidTr="00A459FB">
        <w:tc>
          <w:tcPr>
            <w:tcW w:w="2448" w:type="dxa"/>
            <w:shd w:val="clear" w:color="auto" w:fill="auto"/>
          </w:tcPr>
          <w:p w:rsidR="00A459FB" w:rsidRDefault="00A459FB" w:rsidP="00A459FB">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Tháng 12</w:t>
            </w:r>
          </w:p>
        </w:tc>
        <w:tc>
          <w:tcPr>
            <w:tcW w:w="2797" w:type="dxa"/>
            <w:shd w:val="clear" w:color="auto" w:fill="auto"/>
            <w:vAlign w:val="center"/>
          </w:tcPr>
          <w:p w:rsidR="00A459FB" w:rsidRPr="004A30F9"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1634</w:t>
            </w:r>
          </w:p>
        </w:tc>
        <w:tc>
          <w:tcPr>
            <w:tcW w:w="3118" w:type="dxa"/>
          </w:tcPr>
          <w:p w:rsidR="00A459FB" w:rsidRDefault="00A459FB" w:rsidP="004A30F9">
            <w:pPr>
              <w:spacing w:before="120" w:after="12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2067</w:t>
            </w:r>
          </w:p>
        </w:tc>
      </w:tr>
      <w:tr w:rsidR="00A459FB" w:rsidRPr="004A30F9" w:rsidTr="002D33D1">
        <w:tc>
          <w:tcPr>
            <w:tcW w:w="2448" w:type="dxa"/>
            <w:shd w:val="clear" w:color="auto" w:fill="auto"/>
          </w:tcPr>
          <w:p w:rsidR="00A459FB" w:rsidRPr="00A459FB" w:rsidRDefault="00A459FB" w:rsidP="00A459FB">
            <w:pPr>
              <w:spacing w:before="120" w:after="120" w:line="240" w:lineRule="auto"/>
              <w:jc w:val="center"/>
              <w:rPr>
                <w:rFonts w:ascii="Times New Roman" w:eastAsia="Calibri" w:hAnsi="Times New Roman" w:cs="Times New Roman"/>
                <w:b/>
                <w:bCs/>
                <w:sz w:val="28"/>
                <w:szCs w:val="28"/>
              </w:rPr>
            </w:pPr>
            <w:r w:rsidRPr="00A459FB">
              <w:rPr>
                <w:rFonts w:ascii="Times New Roman" w:eastAsia="Calibri" w:hAnsi="Times New Roman" w:cs="Times New Roman"/>
                <w:b/>
                <w:bCs/>
                <w:sz w:val="28"/>
                <w:szCs w:val="28"/>
              </w:rPr>
              <w:t>Tổng số lượt khám</w:t>
            </w:r>
          </w:p>
        </w:tc>
        <w:tc>
          <w:tcPr>
            <w:tcW w:w="2797" w:type="dxa"/>
            <w:shd w:val="clear" w:color="auto" w:fill="auto"/>
            <w:vAlign w:val="center"/>
          </w:tcPr>
          <w:p w:rsidR="00A459FB" w:rsidRPr="00A459FB" w:rsidRDefault="00A459FB" w:rsidP="002D33D1">
            <w:pPr>
              <w:spacing w:before="120" w:after="12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22.130</w:t>
            </w:r>
          </w:p>
        </w:tc>
        <w:tc>
          <w:tcPr>
            <w:tcW w:w="3118" w:type="dxa"/>
            <w:vAlign w:val="center"/>
          </w:tcPr>
          <w:p w:rsidR="00A459FB" w:rsidRPr="00A459FB" w:rsidRDefault="00A459FB" w:rsidP="002D33D1">
            <w:pPr>
              <w:spacing w:before="120" w:after="12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24.676</w:t>
            </w:r>
          </w:p>
        </w:tc>
      </w:tr>
    </w:tbl>
    <w:p w:rsidR="00CD5CCA" w:rsidRDefault="00CD5CCA" w:rsidP="0098307A">
      <w:pPr>
        <w:jc w:val="both"/>
        <w:rPr>
          <w:rFonts w:ascii="Times New Roman" w:hAnsi="Times New Roman" w:cs="Times New Roman"/>
          <w:sz w:val="28"/>
          <w:szCs w:val="28"/>
        </w:rPr>
      </w:pPr>
    </w:p>
    <w:p w:rsidR="004A30F9" w:rsidRDefault="004A30F9" w:rsidP="00245BEB">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Trên đây là </w:t>
      </w:r>
      <w:r w:rsidR="00245BEB">
        <w:rPr>
          <w:rFonts w:ascii="Times New Roman" w:hAnsi="Times New Roman" w:cs="Times New Roman"/>
          <w:sz w:val="28"/>
          <w:szCs w:val="28"/>
        </w:rPr>
        <w:t>B</w:t>
      </w:r>
      <w:r w:rsidR="00245BEB" w:rsidRPr="00245BEB">
        <w:rPr>
          <w:rFonts w:ascii="Times New Roman" w:hAnsi="Times New Roman" w:cs="Times New Roman"/>
          <w:sz w:val="28"/>
          <w:szCs w:val="28"/>
        </w:rPr>
        <w:t>ài viết về sản phẩm, mô hình cải cá</w:t>
      </w:r>
      <w:r w:rsidR="00245BEB">
        <w:rPr>
          <w:rFonts w:ascii="Times New Roman" w:hAnsi="Times New Roman" w:cs="Times New Roman"/>
          <w:sz w:val="28"/>
          <w:szCs w:val="28"/>
        </w:rPr>
        <w:t xml:space="preserve">ch hành chính Quý I năm 2024 – </w:t>
      </w:r>
      <w:r w:rsidR="00245BEB" w:rsidRPr="00245BEB">
        <w:rPr>
          <w:rFonts w:ascii="Times New Roman" w:hAnsi="Times New Roman" w:cs="Times New Roman"/>
          <w:sz w:val="28"/>
          <w:szCs w:val="28"/>
        </w:rPr>
        <w:t>Ứng dụng công nghệ thông tin, giảm thời gian thực hiện “Quy trình Khám sức khỏe tạ</w:t>
      </w:r>
      <w:r w:rsidR="00245BEB">
        <w:rPr>
          <w:rFonts w:ascii="Times New Roman" w:hAnsi="Times New Roman" w:cs="Times New Roman"/>
          <w:sz w:val="28"/>
          <w:szCs w:val="28"/>
        </w:rPr>
        <w:t>i B</w:t>
      </w:r>
      <w:r w:rsidR="00245BEB" w:rsidRPr="00245BEB">
        <w:rPr>
          <w:rFonts w:ascii="Times New Roman" w:hAnsi="Times New Roman" w:cs="Times New Roman"/>
          <w:sz w:val="28"/>
          <w:szCs w:val="28"/>
        </w:rPr>
        <w:t>ệnh viện quận Tân Bình”</w:t>
      </w:r>
      <w:r w:rsidR="00245BEB">
        <w:rPr>
          <w:rFonts w:ascii="Times New Roman" w:hAnsi="Times New Roman" w:cs="Times New Roman"/>
          <w:sz w:val="28"/>
          <w:szCs w:val="28"/>
        </w:rPr>
        <w:t>. Bệnh viện báo cáo Sở Y tế được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45BEB" w:rsidTr="00245BEB">
        <w:trPr>
          <w:trHeight w:val="809"/>
        </w:trPr>
        <w:tc>
          <w:tcPr>
            <w:tcW w:w="4672" w:type="dxa"/>
          </w:tcPr>
          <w:p w:rsidR="00245BEB" w:rsidRPr="00245BEB" w:rsidRDefault="00245BEB" w:rsidP="0098307A">
            <w:pPr>
              <w:jc w:val="both"/>
              <w:rPr>
                <w:rFonts w:ascii="Times New Roman" w:hAnsi="Times New Roman" w:cs="Times New Roman"/>
                <w:b/>
                <w:i/>
                <w:sz w:val="24"/>
                <w:szCs w:val="24"/>
              </w:rPr>
            </w:pPr>
            <w:r w:rsidRPr="00245BEB">
              <w:rPr>
                <w:rFonts w:ascii="Times New Roman" w:hAnsi="Times New Roman" w:cs="Times New Roman"/>
                <w:b/>
                <w:i/>
                <w:sz w:val="24"/>
                <w:szCs w:val="24"/>
              </w:rPr>
              <w:t xml:space="preserve">Nơi nhận: </w:t>
            </w:r>
          </w:p>
          <w:p w:rsidR="00245BEB" w:rsidRPr="00245BEB" w:rsidRDefault="00245BEB" w:rsidP="0098307A">
            <w:pPr>
              <w:jc w:val="both"/>
              <w:rPr>
                <w:rFonts w:ascii="Times New Roman" w:hAnsi="Times New Roman" w:cs="Times New Roman"/>
              </w:rPr>
            </w:pPr>
            <w:r w:rsidRPr="00245BEB">
              <w:rPr>
                <w:rFonts w:ascii="Times New Roman" w:hAnsi="Times New Roman" w:cs="Times New Roman"/>
              </w:rPr>
              <w:t>- Như trên;</w:t>
            </w:r>
          </w:p>
          <w:p w:rsidR="00245BEB" w:rsidRDefault="00245BEB" w:rsidP="0098307A">
            <w:pPr>
              <w:jc w:val="both"/>
              <w:rPr>
                <w:rFonts w:ascii="Times New Roman" w:hAnsi="Times New Roman" w:cs="Times New Roman"/>
                <w:sz w:val="28"/>
                <w:szCs w:val="28"/>
              </w:rPr>
            </w:pPr>
            <w:r w:rsidRPr="00245BEB">
              <w:rPr>
                <w:rFonts w:ascii="Times New Roman" w:hAnsi="Times New Roman" w:cs="Times New Roman"/>
              </w:rPr>
              <w:t>- Lưu: VT.</w:t>
            </w:r>
          </w:p>
        </w:tc>
        <w:tc>
          <w:tcPr>
            <w:tcW w:w="4673" w:type="dxa"/>
          </w:tcPr>
          <w:p w:rsidR="00245BEB" w:rsidRPr="00245BEB" w:rsidRDefault="00245BEB" w:rsidP="00245BEB">
            <w:pPr>
              <w:jc w:val="center"/>
              <w:rPr>
                <w:rFonts w:ascii="Times New Roman" w:hAnsi="Times New Roman" w:cs="Times New Roman"/>
                <w:b/>
                <w:sz w:val="28"/>
                <w:szCs w:val="28"/>
              </w:rPr>
            </w:pPr>
            <w:r w:rsidRPr="00245BEB">
              <w:rPr>
                <w:rFonts w:ascii="Times New Roman" w:hAnsi="Times New Roman" w:cs="Times New Roman"/>
                <w:b/>
                <w:sz w:val="28"/>
                <w:szCs w:val="28"/>
              </w:rPr>
              <w:t>KT. GIÁM ĐỐC</w:t>
            </w:r>
          </w:p>
          <w:p w:rsidR="00245BEB" w:rsidRPr="00245BEB" w:rsidRDefault="00245BEB" w:rsidP="00245BEB">
            <w:pPr>
              <w:jc w:val="center"/>
              <w:rPr>
                <w:rFonts w:ascii="Times New Roman" w:hAnsi="Times New Roman" w:cs="Times New Roman"/>
                <w:b/>
                <w:sz w:val="28"/>
                <w:szCs w:val="28"/>
              </w:rPr>
            </w:pPr>
            <w:r w:rsidRPr="00245BEB">
              <w:rPr>
                <w:rFonts w:ascii="Times New Roman" w:hAnsi="Times New Roman" w:cs="Times New Roman"/>
                <w:b/>
                <w:sz w:val="28"/>
                <w:szCs w:val="28"/>
              </w:rPr>
              <w:t>PHÓ GIÁM ĐỐC</w:t>
            </w:r>
          </w:p>
          <w:p w:rsidR="00245BEB" w:rsidRPr="00245BEB" w:rsidRDefault="00245BEB" w:rsidP="00245BEB">
            <w:pPr>
              <w:jc w:val="center"/>
              <w:rPr>
                <w:rFonts w:ascii="Times New Roman" w:hAnsi="Times New Roman" w:cs="Times New Roman"/>
                <w:b/>
                <w:sz w:val="28"/>
                <w:szCs w:val="28"/>
              </w:rPr>
            </w:pPr>
          </w:p>
          <w:p w:rsidR="00245BEB" w:rsidRPr="00245BEB" w:rsidRDefault="00245BEB" w:rsidP="00245BEB">
            <w:pPr>
              <w:jc w:val="center"/>
              <w:rPr>
                <w:rFonts w:ascii="Times New Roman" w:hAnsi="Times New Roman" w:cs="Times New Roman"/>
                <w:b/>
                <w:sz w:val="28"/>
                <w:szCs w:val="28"/>
              </w:rPr>
            </w:pPr>
          </w:p>
          <w:p w:rsidR="00245BEB" w:rsidRPr="00245BEB" w:rsidRDefault="00245BEB" w:rsidP="00245BEB">
            <w:pPr>
              <w:jc w:val="center"/>
              <w:rPr>
                <w:rFonts w:ascii="Times New Roman" w:hAnsi="Times New Roman" w:cs="Times New Roman"/>
                <w:b/>
                <w:sz w:val="28"/>
                <w:szCs w:val="28"/>
              </w:rPr>
            </w:pPr>
          </w:p>
          <w:p w:rsidR="00245BEB" w:rsidRPr="00245BEB" w:rsidRDefault="00245BEB" w:rsidP="00245BEB">
            <w:pPr>
              <w:jc w:val="center"/>
              <w:rPr>
                <w:rFonts w:ascii="Times New Roman" w:hAnsi="Times New Roman" w:cs="Times New Roman"/>
                <w:b/>
                <w:sz w:val="28"/>
                <w:szCs w:val="28"/>
              </w:rPr>
            </w:pPr>
          </w:p>
          <w:p w:rsidR="00245BEB" w:rsidRDefault="00245BEB" w:rsidP="00245BEB">
            <w:pPr>
              <w:jc w:val="center"/>
              <w:rPr>
                <w:rFonts w:ascii="Times New Roman" w:hAnsi="Times New Roman" w:cs="Times New Roman"/>
                <w:sz w:val="28"/>
                <w:szCs w:val="28"/>
              </w:rPr>
            </w:pPr>
            <w:r w:rsidRPr="00245BEB">
              <w:rPr>
                <w:rFonts w:ascii="Times New Roman" w:hAnsi="Times New Roman" w:cs="Times New Roman"/>
                <w:b/>
                <w:sz w:val="28"/>
                <w:szCs w:val="28"/>
              </w:rPr>
              <w:t>Phan Hồng Ngọc</w:t>
            </w:r>
          </w:p>
        </w:tc>
      </w:tr>
    </w:tbl>
    <w:p w:rsidR="00245BEB" w:rsidRDefault="00245BEB" w:rsidP="0098307A">
      <w:pPr>
        <w:jc w:val="both"/>
        <w:rPr>
          <w:rFonts w:ascii="Times New Roman" w:hAnsi="Times New Roman" w:cs="Times New Roman"/>
          <w:sz w:val="28"/>
          <w:szCs w:val="28"/>
        </w:rPr>
      </w:pPr>
    </w:p>
    <w:p w:rsidR="0098307A" w:rsidRDefault="0098307A" w:rsidP="0098307A">
      <w:pPr>
        <w:jc w:val="both"/>
        <w:rPr>
          <w:rFonts w:ascii="Times New Roman" w:hAnsi="Times New Roman" w:cs="Times New Roman"/>
          <w:sz w:val="28"/>
          <w:szCs w:val="28"/>
        </w:rPr>
      </w:pPr>
    </w:p>
    <w:p w:rsidR="0098307A" w:rsidRPr="00D73EFF" w:rsidRDefault="0098307A" w:rsidP="0098307A">
      <w:pPr>
        <w:jc w:val="both"/>
        <w:rPr>
          <w:rFonts w:ascii="Times New Roman" w:hAnsi="Times New Roman" w:cs="Times New Roman"/>
          <w:sz w:val="28"/>
          <w:szCs w:val="28"/>
        </w:rPr>
      </w:pPr>
    </w:p>
    <w:sectPr w:rsidR="0098307A" w:rsidRPr="00D73EFF" w:rsidSect="00245BEB">
      <w:headerReference w:type="default" r:id="rId10"/>
      <w:footerReference w:type="default" r:id="rId11"/>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8A0" w:rsidRDefault="00EF38A0" w:rsidP="00245BEB">
      <w:pPr>
        <w:spacing w:after="0" w:line="240" w:lineRule="auto"/>
      </w:pPr>
      <w:r>
        <w:separator/>
      </w:r>
    </w:p>
  </w:endnote>
  <w:endnote w:type="continuationSeparator" w:id="0">
    <w:p w:rsidR="00EF38A0" w:rsidRDefault="00EF38A0" w:rsidP="0024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3F8" w:rsidRDefault="00AD53F8">
    <w:pPr>
      <w:pStyle w:val="Footer"/>
      <w:jc w:val="center"/>
    </w:pPr>
  </w:p>
  <w:p w:rsidR="00AD53F8" w:rsidRDefault="00AD5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8A0" w:rsidRDefault="00EF38A0" w:rsidP="00245BEB">
      <w:pPr>
        <w:spacing w:after="0" w:line="240" w:lineRule="auto"/>
      </w:pPr>
      <w:r>
        <w:separator/>
      </w:r>
    </w:p>
  </w:footnote>
  <w:footnote w:type="continuationSeparator" w:id="0">
    <w:p w:rsidR="00EF38A0" w:rsidRDefault="00EF38A0" w:rsidP="00245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798068"/>
      <w:docPartObj>
        <w:docPartGallery w:val="Page Numbers (Top of Page)"/>
        <w:docPartUnique/>
      </w:docPartObj>
    </w:sdtPr>
    <w:sdtEndPr>
      <w:rPr>
        <w:noProof/>
      </w:rPr>
    </w:sdtEndPr>
    <w:sdtContent>
      <w:p w:rsidR="00AD53F8" w:rsidRDefault="00AD53F8">
        <w:pPr>
          <w:pStyle w:val="Header"/>
          <w:jc w:val="center"/>
        </w:pPr>
        <w:r>
          <w:fldChar w:fldCharType="begin"/>
        </w:r>
        <w:r>
          <w:instrText xml:space="preserve"> PAGE   \* MERGEFORMAT </w:instrText>
        </w:r>
        <w:r>
          <w:fldChar w:fldCharType="separate"/>
        </w:r>
        <w:r w:rsidR="00B2505A">
          <w:rPr>
            <w:noProof/>
          </w:rPr>
          <w:t>2</w:t>
        </w:r>
        <w:r>
          <w:rPr>
            <w:noProof/>
          </w:rPr>
          <w:fldChar w:fldCharType="end"/>
        </w:r>
      </w:p>
    </w:sdtContent>
  </w:sdt>
  <w:p w:rsidR="00AD53F8" w:rsidRDefault="00AD5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D1318A"/>
    <w:multiLevelType w:val="hybridMultilevel"/>
    <w:tmpl w:val="AA425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FF"/>
    <w:rsid w:val="00160972"/>
    <w:rsid w:val="00245BEB"/>
    <w:rsid w:val="002D33D1"/>
    <w:rsid w:val="00382B6D"/>
    <w:rsid w:val="004A30F9"/>
    <w:rsid w:val="0068573D"/>
    <w:rsid w:val="008E2951"/>
    <w:rsid w:val="0098307A"/>
    <w:rsid w:val="00A1689A"/>
    <w:rsid w:val="00A459FB"/>
    <w:rsid w:val="00AD53F8"/>
    <w:rsid w:val="00B2505A"/>
    <w:rsid w:val="00CD5CCA"/>
    <w:rsid w:val="00D73EFF"/>
    <w:rsid w:val="00EF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D8CF0-644A-45FF-96D2-3A4C310D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EB"/>
  </w:style>
  <w:style w:type="paragraph" w:styleId="Footer">
    <w:name w:val="footer"/>
    <w:basedOn w:val="Normal"/>
    <w:link w:val="FooterChar"/>
    <w:uiPriority w:val="99"/>
    <w:unhideWhenUsed/>
    <w:rsid w:val="0024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EB"/>
  </w:style>
  <w:style w:type="paragraph" w:styleId="BalloonText">
    <w:name w:val="Balloon Text"/>
    <w:basedOn w:val="Normal"/>
    <w:link w:val="BalloonTextChar"/>
    <w:uiPriority w:val="99"/>
    <w:semiHidden/>
    <w:unhideWhenUsed/>
    <w:rsid w:val="00245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bvtb</dc:creator>
  <cp:keywords/>
  <dc:description/>
  <cp:lastModifiedBy>bvtb</cp:lastModifiedBy>
  <cp:revision>8</cp:revision>
  <cp:lastPrinted>2024-03-05T04:32:00Z</cp:lastPrinted>
  <dcterms:created xsi:type="dcterms:W3CDTF">2024-03-05T02:45:00Z</dcterms:created>
  <dcterms:modified xsi:type="dcterms:W3CDTF">2024-03-05T09:31:00Z</dcterms:modified>
</cp:coreProperties>
</file>