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72F" w:rsidRPr="00AF7F18" w:rsidRDefault="00B24E1C" w:rsidP="00AF7F18">
      <w:pPr>
        <w:jc w:val="center"/>
        <w:rPr>
          <w:rFonts w:ascii="Times New Roman" w:hAnsi="Times New Roman" w:cs="Times New Roman"/>
          <w:b/>
          <w:sz w:val="28"/>
          <w:szCs w:val="28"/>
          <w:lang w:val="vi-VN"/>
        </w:rPr>
      </w:pPr>
      <w:r>
        <w:rPr>
          <w:rFonts w:ascii="Times New Roman" w:hAnsi="Times New Roman" w:cs="Times New Roman"/>
          <w:b/>
          <w:sz w:val="28"/>
          <w:szCs w:val="28"/>
        </w:rPr>
        <w:t xml:space="preserve">        </w:t>
      </w:r>
      <w:bookmarkStart w:id="0" w:name="_GoBack"/>
      <w:bookmarkEnd w:id="0"/>
      <w:r w:rsidRPr="00AF7F18">
        <w:rPr>
          <w:rFonts w:ascii="Times New Roman" w:hAnsi="Times New Roman" w:cs="Times New Roman"/>
          <w:b/>
          <w:sz w:val="28"/>
          <w:szCs w:val="28"/>
          <w:lang w:val="vi-VN"/>
        </w:rPr>
        <w:t xml:space="preserve">VIÊM MŨI VÀ VIÊM MŨI HỌNG </w:t>
      </w:r>
      <w:r w:rsidR="006B09D9" w:rsidRPr="00AF7F18">
        <w:rPr>
          <w:rFonts w:ascii="Times New Roman" w:hAnsi="Times New Roman" w:cs="Times New Roman"/>
          <w:b/>
          <w:sz w:val="28"/>
          <w:szCs w:val="28"/>
          <w:lang w:val="vi-VN"/>
        </w:rPr>
        <w:t>(cảm lạnh thông thường)</w:t>
      </w:r>
    </w:p>
    <w:p w:rsidR="00F57F75" w:rsidRPr="00AF7F18" w:rsidRDefault="00F57F75" w:rsidP="006B09D9">
      <w:pPr>
        <w:rPr>
          <w:rFonts w:ascii="Times New Roman" w:hAnsi="Times New Roman" w:cs="Times New Roman"/>
          <w:b/>
          <w:sz w:val="28"/>
          <w:szCs w:val="28"/>
        </w:rPr>
      </w:pPr>
      <w:r w:rsidRPr="00F57F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7F18">
        <w:rPr>
          <w:rFonts w:ascii="Times New Roman" w:hAnsi="Times New Roman" w:cs="Times New Roman"/>
          <w:b/>
          <w:sz w:val="28"/>
          <w:szCs w:val="28"/>
        </w:rPr>
        <w:t>Người dịch : Bs Nguyễn Thị Nhật Minh</w:t>
      </w:r>
    </w:p>
    <w:p w:rsidR="006B09D9" w:rsidRPr="00785B98" w:rsidRDefault="006B09D9" w:rsidP="00AF7F18">
      <w:pPr>
        <w:spacing w:after="0" w:line="360" w:lineRule="auto"/>
        <w:rPr>
          <w:rFonts w:ascii="Times New Roman" w:hAnsi="Times New Roman" w:cs="Times New Roman"/>
          <w:sz w:val="28"/>
          <w:szCs w:val="28"/>
          <w:lang w:val="vi-VN"/>
        </w:rPr>
      </w:pPr>
      <w:r w:rsidRPr="00785B98">
        <w:rPr>
          <w:rFonts w:ascii="Times New Roman" w:hAnsi="Times New Roman" w:cs="Times New Roman"/>
          <w:sz w:val="28"/>
          <w:szCs w:val="28"/>
          <w:lang w:val="vi-VN"/>
        </w:rPr>
        <w:t>Viêm mũi (viêm niêm mạc mũi) và viêm mũi họng (viêm niêm mạc mũi và hầu họng)</w:t>
      </w:r>
      <w:r>
        <w:rPr>
          <w:rFonts w:ascii="Times New Roman" w:hAnsi="Times New Roman" w:cs="Times New Roman"/>
          <w:sz w:val="28"/>
          <w:szCs w:val="28"/>
        </w:rPr>
        <w:t xml:space="preserve"> </w:t>
      </w:r>
      <w:r w:rsidRPr="00785B98">
        <w:rPr>
          <w:rFonts w:ascii="Times New Roman" w:hAnsi="Times New Roman" w:cs="Times New Roman"/>
          <w:sz w:val="28"/>
          <w:szCs w:val="28"/>
          <w:lang w:val="vi-VN"/>
        </w:rPr>
        <w:t>thường lành tính, tự khỏi và thường do virus gây ra. Tuy nhiên, chúng có thể là dấu hiệu sớm của một bệnh nhiễm trùng khác (ví dụ:</w:t>
      </w:r>
      <w:r>
        <w:rPr>
          <w:rFonts w:ascii="Times New Roman" w:hAnsi="Times New Roman" w:cs="Times New Roman"/>
          <w:sz w:val="28"/>
          <w:szCs w:val="28"/>
        </w:rPr>
        <w:t xml:space="preserve"> </w:t>
      </w:r>
      <w:r w:rsidRPr="00785B98">
        <w:rPr>
          <w:rFonts w:ascii="Times New Roman" w:hAnsi="Times New Roman" w:cs="Times New Roman"/>
          <w:sz w:val="28"/>
          <w:szCs w:val="28"/>
          <w:lang w:val="vi-VN"/>
        </w:rPr>
        <w:t>sởi hoặc cúm) hoặc có thể trở nặng do nhiễm trùng do vi khuẩn (ví dụ: viêm tai giữa hoặc viêm xoang).</w:t>
      </w:r>
    </w:p>
    <w:p w:rsidR="006B09D9" w:rsidRPr="00DE50FC" w:rsidRDefault="006B09D9" w:rsidP="00AF7F18">
      <w:pPr>
        <w:spacing w:after="0" w:line="360" w:lineRule="auto"/>
        <w:rPr>
          <w:rFonts w:ascii="Times New Roman" w:hAnsi="Times New Roman" w:cs="Times New Roman"/>
          <w:b/>
          <w:sz w:val="28"/>
          <w:szCs w:val="28"/>
        </w:rPr>
      </w:pPr>
      <w:r w:rsidRPr="00DE50FC">
        <w:rPr>
          <w:rFonts w:ascii="Times New Roman" w:hAnsi="Times New Roman" w:cs="Times New Roman"/>
          <w:b/>
          <w:sz w:val="28"/>
          <w:szCs w:val="28"/>
          <w:lang w:val="vi-VN"/>
        </w:rPr>
        <w:t>Đặc điểm lâm sàng</w:t>
      </w:r>
      <w:r>
        <w:rPr>
          <w:rFonts w:ascii="Times New Roman" w:hAnsi="Times New Roman" w:cs="Times New Roman"/>
          <w:b/>
          <w:sz w:val="28"/>
          <w:szCs w:val="28"/>
        </w:rPr>
        <w:t xml:space="preserve">: </w:t>
      </w:r>
    </w:p>
    <w:p w:rsidR="006B09D9" w:rsidRPr="00DE50FC" w:rsidRDefault="006B09D9" w:rsidP="00AF7F18">
      <w:pPr>
        <w:pStyle w:val="ListParagraph"/>
        <w:numPr>
          <w:ilvl w:val="0"/>
          <w:numId w:val="32"/>
        </w:numPr>
        <w:spacing w:after="0" w:line="360" w:lineRule="auto"/>
        <w:rPr>
          <w:rFonts w:ascii="Times New Roman" w:hAnsi="Times New Roman" w:cs="Times New Roman"/>
          <w:sz w:val="28"/>
          <w:szCs w:val="28"/>
          <w:lang w:val="vi-VN"/>
        </w:rPr>
      </w:pPr>
      <w:r w:rsidRPr="00DE50FC">
        <w:rPr>
          <w:rFonts w:ascii="Times New Roman" w:hAnsi="Times New Roman" w:cs="Times New Roman"/>
          <w:sz w:val="28"/>
          <w:szCs w:val="28"/>
          <w:lang w:val="vi-VN"/>
        </w:rPr>
        <w:t>Chảy nước mũi hoặc nghẹt mũi, có thể kèm theo đau họng, sốt, ho, chảy nước mắt và tiêu chảy</w:t>
      </w:r>
      <w:r w:rsidRPr="00DE50FC">
        <w:rPr>
          <w:rFonts w:ascii="Times New Roman" w:hAnsi="Times New Roman" w:cs="Times New Roman"/>
          <w:sz w:val="28"/>
          <w:szCs w:val="28"/>
        </w:rPr>
        <w:t xml:space="preserve"> </w:t>
      </w:r>
      <w:r w:rsidRPr="00DE50FC">
        <w:rPr>
          <w:rFonts w:ascii="Times New Roman" w:hAnsi="Times New Roman" w:cs="Times New Roman"/>
          <w:sz w:val="28"/>
          <w:szCs w:val="28"/>
          <w:lang w:val="vi-VN"/>
        </w:rPr>
        <w:t>ở trẻ sơ sinh. Chảy nước mũi mủ không phải là dấu hiệu của nhiễm trùng thứ phát do vi khuẩn.</w:t>
      </w:r>
    </w:p>
    <w:p w:rsidR="006B09D9" w:rsidRPr="00DE50FC" w:rsidRDefault="006B09D9" w:rsidP="00AF7F18">
      <w:pPr>
        <w:pStyle w:val="ListParagraph"/>
        <w:numPr>
          <w:ilvl w:val="0"/>
          <w:numId w:val="32"/>
        </w:numPr>
        <w:spacing w:after="0" w:line="360" w:lineRule="auto"/>
        <w:rPr>
          <w:rFonts w:ascii="Times New Roman" w:hAnsi="Times New Roman" w:cs="Times New Roman"/>
          <w:sz w:val="28"/>
          <w:szCs w:val="28"/>
          <w:lang w:val="vi-VN"/>
        </w:rPr>
      </w:pPr>
      <w:r w:rsidRPr="00DE50FC">
        <w:rPr>
          <w:rFonts w:ascii="Times New Roman" w:hAnsi="Times New Roman" w:cs="Times New Roman"/>
          <w:sz w:val="28"/>
          <w:szCs w:val="28"/>
          <w:lang w:val="vi-VN"/>
        </w:rPr>
        <w:t>Ở trẻ em dưới 5 tuổi, nên thường xuyên kiểm tra màng nhĩ để tìm viêm tai giữa kèm theo.</w:t>
      </w:r>
    </w:p>
    <w:p w:rsidR="006B09D9" w:rsidRPr="00DE50FC" w:rsidRDefault="006B09D9" w:rsidP="00AF7F18">
      <w:pPr>
        <w:spacing w:after="0" w:line="360" w:lineRule="auto"/>
        <w:rPr>
          <w:rFonts w:ascii="Times New Roman" w:hAnsi="Times New Roman" w:cs="Times New Roman"/>
          <w:b/>
          <w:sz w:val="28"/>
          <w:szCs w:val="28"/>
          <w:lang w:val="vi-VN"/>
        </w:rPr>
      </w:pPr>
      <w:r w:rsidRPr="00DE50FC">
        <w:rPr>
          <w:rFonts w:ascii="Times New Roman" w:hAnsi="Times New Roman" w:cs="Times New Roman"/>
          <w:b/>
          <w:sz w:val="28"/>
          <w:szCs w:val="28"/>
          <w:lang w:val="vi-VN"/>
        </w:rPr>
        <w:t>Điều trị</w:t>
      </w:r>
    </w:p>
    <w:p w:rsidR="006B09D9" w:rsidRPr="00DE50FC" w:rsidRDefault="006B09D9" w:rsidP="00AF7F18">
      <w:pPr>
        <w:pStyle w:val="ListParagraph"/>
        <w:numPr>
          <w:ilvl w:val="0"/>
          <w:numId w:val="33"/>
        </w:numPr>
        <w:spacing w:after="0" w:line="360" w:lineRule="auto"/>
        <w:rPr>
          <w:rFonts w:ascii="Times New Roman" w:hAnsi="Times New Roman" w:cs="Times New Roman"/>
          <w:sz w:val="28"/>
          <w:szCs w:val="28"/>
          <w:lang w:val="vi-VN"/>
        </w:rPr>
      </w:pPr>
      <w:r w:rsidRPr="00DE50FC">
        <w:rPr>
          <w:rFonts w:ascii="Times New Roman" w:hAnsi="Times New Roman" w:cs="Times New Roman"/>
          <w:sz w:val="28"/>
          <w:szCs w:val="28"/>
          <w:lang w:val="vi-VN"/>
        </w:rPr>
        <w:t>Không khuyến cáo điều trị bằng kháng sinh: kháng sinh không thúc đẩy quá trình phục hồi cũng như không ngăn ngừa biến chứng.</w:t>
      </w:r>
    </w:p>
    <w:p w:rsidR="006B09D9" w:rsidRPr="00DE50FC" w:rsidRDefault="006B09D9" w:rsidP="00AF7F18">
      <w:pPr>
        <w:pStyle w:val="ListParagraph"/>
        <w:numPr>
          <w:ilvl w:val="0"/>
          <w:numId w:val="33"/>
        </w:numPr>
        <w:spacing w:after="0" w:line="360" w:lineRule="auto"/>
        <w:rPr>
          <w:rFonts w:ascii="Times New Roman" w:hAnsi="Times New Roman" w:cs="Times New Roman"/>
          <w:sz w:val="28"/>
          <w:szCs w:val="28"/>
          <w:lang w:val="vi-VN"/>
        </w:rPr>
      </w:pPr>
      <w:r w:rsidRPr="00DE50FC">
        <w:rPr>
          <w:rFonts w:ascii="Times New Roman" w:hAnsi="Times New Roman" w:cs="Times New Roman"/>
          <w:sz w:val="28"/>
          <w:szCs w:val="28"/>
          <w:lang w:val="vi-VN"/>
        </w:rPr>
        <w:t>Điều trị triệu chứng:</w:t>
      </w:r>
    </w:p>
    <w:p w:rsidR="006B09D9" w:rsidRPr="006B09D9" w:rsidRDefault="006B09D9" w:rsidP="00AF7F18">
      <w:pPr>
        <w:pStyle w:val="ListParagraph"/>
        <w:numPr>
          <w:ilvl w:val="0"/>
          <w:numId w:val="40"/>
        </w:numPr>
        <w:spacing w:after="0" w:line="360" w:lineRule="auto"/>
        <w:rPr>
          <w:rFonts w:ascii="Times New Roman" w:hAnsi="Times New Roman" w:cs="Times New Roman"/>
          <w:sz w:val="28"/>
          <w:szCs w:val="28"/>
          <w:lang w:val="vi-VN"/>
        </w:rPr>
      </w:pPr>
      <w:r w:rsidRPr="006B09D9">
        <w:rPr>
          <w:rFonts w:ascii="Times New Roman" w:hAnsi="Times New Roman" w:cs="Times New Roman"/>
          <w:sz w:val="28"/>
          <w:szCs w:val="28"/>
          <w:lang w:val="vi-VN"/>
        </w:rPr>
        <w:t>Làm sạch mũi bằng dung dịch natri clorid 0,9%</w:t>
      </w:r>
      <w:r w:rsidRPr="006B09D9">
        <w:rPr>
          <w:rFonts w:ascii="Times New Roman" w:hAnsi="Times New Roman" w:cs="Times New Roman"/>
          <w:sz w:val="28"/>
          <w:szCs w:val="28"/>
        </w:rPr>
        <w:t xml:space="preserve"> (a) </w:t>
      </w:r>
    </w:p>
    <w:p w:rsidR="006B09D9" w:rsidRPr="006B09D9" w:rsidRDefault="006B09D9" w:rsidP="00AF7F18">
      <w:pPr>
        <w:pStyle w:val="ListParagraph"/>
        <w:numPr>
          <w:ilvl w:val="0"/>
          <w:numId w:val="40"/>
        </w:numPr>
        <w:spacing w:after="0" w:line="360" w:lineRule="auto"/>
        <w:rPr>
          <w:rFonts w:ascii="Times New Roman" w:hAnsi="Times New Roman" w:cs="Times New Roman"/>
          <w:sz w:val="28"/>
          <w:szCs w:val="28"/>
          <w:lang w:val="vi-VN"/>
        </w:rPr>
      </w:pPr>
      <w:r w:rsidRPr="006B09D9">
        <w:rPr>
          <w:rFonts w:ascii="Times New Roman" w:hAnsi="Times New Roman" w:cs="Times New Roman"/>
          <w:sz w:val="28"/>
          <w:szCs w:val="28"/>
          <w:lang w:val="vi-VN"/>
        </w:rPr>
        <w:t>Sốt, đau họng: uống paracetamol trong 2 đến 3 ngày.</w:t>
      </w:r>
    </w:p>
    <w:p w:rsidR="006B09D9" w:rsidRPr="00785F62" w:rsidRDefault="006B09D9" w:rsidP="00AF7F18">
      <w:pPr>
        <w:spacing w:after="0" w:line="360" w:lineRule="auto"/>
        <w:rPr>
          <w:rFonts w:ascii="Times New Roman" w:hAnsi="Times New Roman" w:cs="Times New Roman"/>
          <w:b/>
          <w:sz w:val="28"/>
          <w:szCs w:val="28"/>
        </w:rPr>
      </w:pPr>
      <w:r w:rsidRPr="00785F62">
        <w:rPr>
          <w:rFonts w:ascii="Times New Roman" w:hAnsi="Times New Roman" w:cs="Times New Roman"/>
          <w:b/>
          <w:sz w:val="28"/>
          <w:szCs w:val="28"/>
        </w:rPr>
        <w:t xml:space="preserve">Chú thích: </w:t>
      </w:r>
    </w:p>
    <w:p w:rsidR="0011672F" w:rsidRPr="0011672F" w:rsidRDefault="006B09D9" w:rsidP="00AF7F18">
      <w:pPr>
        <w:pStyle w:val="ListParagraph"/>
        <w:numPr>
          <w:ilvl w:val="0"/>
          <w:numId w:val="41"/>
        </w:numPr>
        <w:spacing w:after="0" w:line="360" w:lineRule="auto"/>
        <w:rPr>
          <w:rFonts w:ascii="Times New Roman" w:hAnsi="Times New Roman" w:cs="Times New Roman"/>
          <w:sz w:val="28"/>
          <w:szCs w:val="28"/>
        </w:rPr>
      </w:pPr>
      <w:r w:rsidRPr="0011672F">
        <w:rPr>
          <w:rFonts w:ascii="Times New Roman" w:hAnsi="Times New Roman" w:cs="Times New Roman"/>
          <w:sz w:val="28"/>
          <w:szCs w:val="28"/>
          <w:lang w:val="vi-VN"/>
        </w:rPr>
        <w:t>Đối với trẻ em: đặt trẻ nằm ngửa, đầu nghiêng sang một bên và nhỏ dung dịch natri clorid 0,9% vào mỗi bên mũi</w:t>
      </w:r>
      <w:r w:rsidRPr="0011672F">
        <w:rPr>
          <w:rFonts w:ascii="Times New Roman" w:hAnsi="Times New Roman" w:cs="Times New Roman"/>
          <w:sz w:val="28"/>
          <w:szCs w:val="28"/>
        </w:rPr>
        <w:t>.</w:t>
      </w:r>
    </w:p>
    <w:p w:rsidR="0011672F" w:rsidRDefault="0011672F" w:rsidP="00AF7F18">
      <w:pPr>
        <w:pStyle w:val="ListParagraph"/>
        <w:spacing w:after="0" w:line="360" w:lineRule="auto"/>
        <w:ind w:left="735"/>
        <w:rPr>
          <w:rFonts w:ascii="Times New Roman" w:hAnsi="Times New Roman" w:cs="Times New Roman"/>
          <w:b/>
          <w:sz w:val="36"/>
          <w:szCs w:val="36"/>
        </w:rPr>
      </w:pPr>
    </w:p>
    <w:p w:rsidR="00AF7F18" w:rsidRDefault="00AF7F18" w:rsidP="00AF7F18">
      <w:pPr>
        <w:pStyle w:val="ListParagraph"/>
        <w:spacing w:after="0" w:line="360" w:lineRule="auto"/>
        <w:ind w:left="735"/>
        <w:rPr>
          <w:rFonts w:ascii="Times New Roman" w:hAnsi="Times New Roman" w:cs="Times New Roman"/>
          <w:b/>
          <w:sz w:val="36"/>
          <w:szCs w:val="36"/>
        </w:rPr>
      </w:pPr>
    </w:p>
    <w:p w:rsidR="00AF7F18" w:rsidRDefault="00AF7F18" w:rsidP="00AF7F18">
      <w:pPr>
        <w:pStyle w:val="ListParagraph"/>
        <w:spacing w:after="0" w:line="360" w:lineRule="auto"/>
        <w:ind w:left="735"/>
        <w:rPr>
          <w:rFonts w:ascii="Times New Roman" w:hAnsi="Times New Roman" w:cs="Times New Roman"/>
          <w:b/>
          <w:sz w:val="36"/>
          <w:szCs w:val="36"/>
        </w:rPr>
      </w:pPr>
    </w:p>
    <w:p w:rsidR="00AF7F18" w:rsidRDefault="00AF7F18" w:rsidP="00AF7F18">
      <w:pPr>
        <w:pStyle w:val="ListParagraph"/>
        <w:spacing w:after="0" w:line="360" w:lineRule="auto"/>
        <w:ind w:left="735"/>
        <w:rPr>
          <w:rFonts w:ascii="Times New Roman" w:hAnsi="Times New Roman" w:cs="Times New Roman"/>
          <w:b/>
          <w:sz w:val="36"/>
          <w:szCs w:val="36"/>
        </w:rPr>
      </w:pPr>
    </w:p>
    <w:p w:rsidR="0011672F" w:rsidRDefault="0011672F" w:rsidP="0011672F">
      <w:pPr>
        <w:pStyle w:val="ListParagraph"/>
        <w:spacing w:line="360" w:lineRule="auto"/>
        <w:ind w:left="735"/>
        <w:rPr>
          <w:rFonts w:ascii="Times New Roman" w:hAnsi="Times New Roman" w:cs="Times New Roman"/>
          <w:b/>
          <w:sz w:val="36"/>
          <w:szCs w:val="36"/>
        </w:rPr>
      </w:pPr>
    </w:p>
    <w:p w:rsidR="006B09D9" w:rsidRPr="00AF7F18" w:rsidRDefault="00B24E1C" w:rsidP="00AF7F18">
      <w:pPr>
        <w:pStyle w:val="ListParagraph"/>
        <w:spacing w:line="360" w:lineRule="auto"/>
        <w:ind w:left="735"/>
        <w:jc w:val="center"/>
        <w:rPr>
          <w:rFonts w:ascii="Times New Roman" w:hAnsi="Times New Roman" w:cs="Times New Roman"/>
          <w:sz w:val="28"/>
          <w:szCs w:val="28"/>
        </w:rPr>
      </w:pPr>
      <w:r w:rsidRPr="00AF7F18">
        <w:rPr>
          <w:rFonts w:ascii="Times New Roman" w:hAnsi="Times New Roman" w:cs="Times New Roman"/>
          <w:b/>
          <w:sz w:val="28"/>
          <w:szCs w:val="28"/>
          <w:lang w:val="vi-VN"/>
        </w:rPr>
        <w:lastRenderedPageBreak/>
        <w:t>VIÊM XOANG CẤP TÍNH</w:t>
      </w:r>
      <w:r w:rsidRPr="00AF7F18">
        <w:rPr>
          <w:rFonts w:ascii="Times New Roman" w:hAnsi="Times New Roman" w:cs="Times New Roman"/>
          <w:b/>
          <w:sz w:val="28"/>
          <w:szCs w:val="28"/>
        </w:rPr>
        <w:t xml:space="preserve"> </w:t>
      </w:r>
      <w:r w:rsidR="00535710" w:rsidRPr="00AF7F18">
        <w:rPr>
          <w:rFonts w:ascii="Times New Roman" w:hAnsi="Times New Roman" w:cs="Times New Roman"/>
          <w:b/>
          <w:sz w:val="28"/>
          <w:szCs w:val="28"/>
        </w:rPr>
        <w:t>(</w:t>
      </w:r>
      <w:r w:rsidR="0011672F" w:rsidRPr="00AF7F18">
        <w:rPr>
          <w:rFonts w:ascii="Times New Roman" w:hAnsi="Times New Roman" w:cs="Times New Roman"/>
          <w:b/>
          <w:sz w:val="28"/>
          <w:szCs w:val="28"/>
        </w:rPr>
        <w:t>Acute sinusitis</w:t>
      </w:r>
      <w:r w:rsidR="00535710" w:rsidRPr="00AF7F18">
        <w:rPr>
          <w:rFonts w:ascii="Times New Roman" w:hAnsi="Times New Roman" w:cs="Times New Roman"/>
          <w:sz w:val="28"/>
          <w:szCs w:val="28"/>
        </w:rPr>
        <w:t>)</w:t>
      </w:r>
    </w:p>
    <w:p w:rsidR="00F57F75" w:rsidRPr="00AF7F18" w:rsidRDefault="00F57F75" w:rsidP="0011672F">
      <w:pPr>
        <w:pStyle w:val="ListParagraph"/>
        <w:spacing w:line="360" w:lineRule="auto"/>
        <w:ind w:left="735"/>
        <w:rPr>
          <w:rFonts w:ascii="Times New Roman" w:hAnsi="Times New Roman" w:cs="Times New Roman"/>
          <w:b/>
          <w:sz w:val="28"/>
          <w:szCs w:val="28"/>
        </w:rPr>
      </w:pPr>
      <w:r>
        <w:rPr>
          <w:rFonts w:ascii="Times New Roman" w:hAnsi="Times New Roman" w:cs="Times New Roman"/>
          <w:sz w:val="28"/>
          <w:szCs w:val="28"/>
        </w:rPr>
        <w:t xml:space="preserve">                                                     </w:t>
      </w:r>
      <w:r w:rsidRPr="00AF7F18">
        <w:rPr>
          <w:rFonts w:ascii="Times New Roman" w:hAnsi="Times New Roman" w:cs="Times New Roman"/>
          <w:b/>
          <w:sz w:val="28"/>
          <w:szCs w:val="28"/>
        </w:rPr>
        <w:t>Người dịch : Bs Nguyễn Thị Nhật Minh</w:t>
      </w:r>
    </w:p>
    <w:p w:rsidR="006B09D9" w:rsidRDefault="006B09D9" w:rsidP="00AF7F18">
      <w:p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Viêm xoang cấp tính là tình trạng viêm của một hoặc nhiều xoang, do nhiễm trùng hoặc viêm nhiễm.</w:t>
      </w:r>
      <w:r>
        <w:rPr>
          <w:rFonts w:ascii="Times New Roman" w:hAnsi="Times New Roman" w:cs="Times New Roman"/>
          <w:sz w:val="28"/>
          <w:szCs w:val="28"/>
        </w:rPr>
        <w:t xml:space="preserve"> </w:t>
      </w:r>
      <w:r w:rsidRPr="00E53587">
        <w:rPr>
          <w:rFonts w:ascii="Times New Roman" w:hAnsi="Times New Roman" w:cs="Times New Roman"/>
          <w:sz w:val="28"/>
          <w:szCs w:val="28"/>
          <w:lang w:val="vi-VN"/>
        </w:rPr>
        <w:t>Hầu hết các trường hợp nhiễm trùng xoang cấp tính là do virus và tự khỏi trong vòng chưa đầy 10 ngày. Điều trị chủ yếu là điều trị triệu chứng.</w:t>
      </w:r>
    </w:p>
    <w:p w:rsidR="006B09D9" w:rsidRPr="00E53587" w:rsidRDefault="006B09D9" w:rsidP="00AF7F18">
      <w:p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Viêm xoang cấp tính do vi khuẩn có thể là nhiễm trùng nguyên phát, biến chứng của viêm xoang do virus hoặc có nguồn gốc từ răng miệng.</w:t>
      </w:r>
      <w:r>
        <w:rPr>
          <w:rFonts w:ascii="Times New Roman" w:hAnsi="Times New Roman" w:cs="Times New Roman"/>
          <w:sz w:val="28"/>
          <w:szCs w:val="28"/>
        </w:rPr>
        <w:t xml:space="preserve"> </w:t>
      </w:r>
      <w:r w:rsidRPr="00E53587">
        <w:rPr>
          <w:rFonts w:ascii="Times New Roman" w:hAnsi="Times New Roman" w:cs="Times New Roman"/>
          <w:sz w:val="28"/>
          <w:szCs w:val="28"/>
          <w:lang w:val="vi-VN"/>
        </w:rPr>
        <w:t>Các tác nhân gây bệnh chính là Streptococcus pneumoniae, Haemophilus influenzae và Moraxella catarrhalis.</w:t>
      </w:r>
    </w:p>
    <w:p w:rsidR="006B09D9" w:rsidRPr="00E53587" w:rsidRDefault="006B09D9" w:rsidP="00AF7F18">
      <w:pPr>
        <w:spacing w:after="0" w:line="276" w:lineRule="auto"/>
        <w:rPr>
          <w:rFonts w:ascii="Times New Roman" w:hAnsi="Times New Roman" w:cs="Times New Roman"/>
          <w:b/>
          <w:sz w:val="36"/>
          <w:szCs w:val="36"/>
        </w:rPr>
      </w:pPr>
      <w:r w:rsidRPr="00E53587">
        <w:rPr>
          <w:rFonts w:ascii="Times New Roman" w:hAnsi="Times New Roman" w:cs="Times New Roman"/>
          <w:sz w:val="28"/>
          <w:szCs w:val="28"/>
          <w:lang w:val="vi-VN"/>
        </w:rPr>
        <w:t>Điều cần thiết là phải phân biệt giữa viêm xoang do vi khuẩn và viêm mũi họng thông thường (xem</w:t>
      </w:r>
      <w:r>
        <w:rPr>
          <w:rFonts w:ascii="Times New Roman" w:hAnsi="Times New Roman" w:cs="Times New Roman"/>
          <w:sz w:val="28"/>
          <w:szCs w:val="28"/>
        </w:rPr>
        <w:t xml:space="preserve">  chương </w:t>
      </w:r>
      <w:r w:rsidRPr="00E53587">
        <w:rPr>
          <w:rFonts w:ascii="Times New Roman" w:hAnsi="Times New Roman" w:cs="Times New Roman"/>
          <w:sz w:val="28"/>
          <w:szCs w:val="28"/>
          <w:lang w:val="vi-VN"/>
        </w:rPr>
        <w:t>Viêm mũi và viêm mũi họng (cảm lạnh thông thường)</w:t>
      </w:r>
      <w:r w:rsidRPr="00E53587">
        <w:rPr>
          <w:rFonts w:ascii="Times New Roman" w:hAnsi="Times New Roman" w:cs="Times New Roman"/>
          <w:sz w:val="28"/>
          <w:szCs w:val="28"/>
        </w:rPr>
        <w:t>)</w:t>
      </w:r>
    </w:p>
    <w:p w:rsidR="006B09D9" w:rsidRPr="00E53587" w:rsidRDefault="006B09D9" w:rsidP="00AF7F18">
      <w:p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Chỉ cần điều trị kháng sinh trong trường hợp viêm xoang do vi khuẩn.</w:t>
      </w:r>
    </w:p>
    <w:p w:rsidR="006B09D9" w:rsidRDefault="006B09D9" w:rsidP="00AF7F18">
      <w:pPr>
        <w:spacing w:after="0" w:line="276" w:lineRule="auto"/>
        <w:rPr>
          <w:rFonts w:ascii="Times New Roman" w:hAnsi="Times New Roman" w:cs="Times New Roman"/>
          <w:sz w:val="28"/>
          <w:szCs w:val="28"/>
        </w:rPr>
      </w:pPr>
      <w:r w:rsidRPr="00E53587">
        <w:rPr>
          <w:rFonts w:ascii="Times New Roman" w:hAnsi="Times New Roman" w:cs="Times New Roman"/>
          <w:sz w:val="28"/>
          <w:szCs w:val="28"/>
          <w:lang w:val="vi-VN"/>
        </w:rPr>
        <w:t>Nếu không được điều trị, viêm xoang nặng ở trẻ em có thể gây ra các biến chứng nghiêm trọng do nhiễm trùng lan sang</w:t>
      </w:r>
      <w:r>
        <w:rPr>
          <w:rFonts w:ascii="Times New Roman" w:hAnsi="Times New Roman" w:cs="Times New Roman"/>
          <w:sz w:val="28"/>
          <w:szCs w:val="28"/>
        </w:rPr>
        <w:t xml:space="preserve"> </w:t>
      </w:r>
      <w:r w:rsidRPr="00E53587">
        <w:rPr>
          <w:rFonts w:ascii="Times New Roman" w:hAnsi="Times New Roman" w:cs="Times New Roman"/>
          <w:sz w:val="28"/>
          <w:szCs w:val="28"/>
          <w:lang w:val="vi-VN"/>
        </w:rPr>
        <w:t>các cấu trúc xương lân cận, hốc mắt hoặc màng não</w:t>
      </w:r>
      <w:r>
        <w:rPr>
          <w:rFonts w:ascii="Times New Roman" w:hAnsi="Times New Roman" w:cs="Times New Roman"/>
          <w:sz w:val="28"/>
          <w:szCs w:val="28"/>
        </w:rPr>
        <w:t>.</w:t>
      </w:r>
    </w:p>
    <w:p w:rsidR="006B09D9" w:rsidRPr="00E53587" w:rsidRDefault="006B09D9" w:rsidP="00AF7F18">
      <w:pPr>
        <w:spacing w:after="0" w:line="276" w:lineRule="auto"/>
        <w:rPr>
          <w:rFonts w:ascii="Times New Roman" w:hAnsi="Times New Roman" w:cs="Times New Roman"/>
          <w:b/>
          <w:sz w:val="28"/>
          <w:szCs w:val="28"/>
        </w:rPr>
      </w:pPr>
      <w:r w:rsidRPr="00E53587">
        <w:rPr>
          <w:rFonts w:ascii="Times New Roman" w:hAnsi="Times New Roman" w:cs="Times New Roman"/>
          <w:b/>
          <w:sz w:val="28"/>
          <w:szCs w:val="28"/>
          <w:lang w:val="vi-VN"/>
        </w:rPr>
        <w:t>Đặc điểm lâm sàng</w:t>
      </w:r>
      <w:r>
        <w:rPr>
          <w:rFonts w:ascii="Times New Roman" w:hAnsi="Times New Roman" w:cs="Times New Roman"/>
          <w:b/>
          <w:sz w:val="28"/>
          <w:szCs w:val="28"/>
        </w:rPr>
        <w:t xml:space="preserve">: </w:t>
      </w:r>
    </w:p>
    <w:p w:rsidR="006B09D9" w:rsidRPr="00E53587" w:rsidRDefault="006B09D9" w:rsidP="00AF7F18">
      <w:pPr>
        <w:spacing w:after="0" w:line="276" w:lineRule="auto"/>
        <w:rPr>
          <w:rFonts w:ascii="Times New Roman" w:hAnsi="Times New Roman" w:cs="Times New Roman"/>
          <w:b/>
          <w:sz w:val="28"/>
          <w:szCs w:val="28"/>
        </w:rPr>
      </w:pPr>
      <w:r w:rsidRPr="00E53587">
        <w:rPr>
          <w:rFonts w:ascii="Times New Roman" w:hAnsi="Times New Roman" w:cs="Times New Roman"/>
          <w:b/>
          <w:sz w:val="28"/>
          <w:szCs w:val="28"/>
          <w:lang w:val="vi-VN"/>
        </w:rPr>
        <w:t>Viêm xoang ở người lớn</w:t>
      </w:r>
      <w:r>
        <w:rPr>
          <w:rFonts w:ascii="Times New Roman" w:hAnsi="Times New Roman" w:cs="Times New Roman"/>
          <w:b/>
          <w:sz w:val="28"/>
          <w:szCs w:val="28"/>
        </w:rPr>
        <w:t xml:space="preserve">: </w:t>
      </w:r>
    </w:p>
    <w:p w:rsidR="006B09D9" w:rsidRPr="00E53587" w:rsidRDefault="006B09D9" w:rsidP="00AF7F18">
      <w:pPr>
        <w:pStyle w:val="ListParagraph"/>
        <w:numPr>
          <w:ilvl w:val="0"/>
          <w:numId w:val="35"/>
        </w:num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Chảy dịch mủ một bên hoặc hai bên, nghẹt mũi</w:t>
      </w:r>
      <w:r w:rsidRPr="00E53587">
        <w:rPr>
          <w:rFonts w:ascii="Times New Roman" w:hAnsi="Times New Roman" w:cs="Times New Roman"/>
          <w:sz w:val="28"/>
          <w:szCs w:val="28"/>
        </w:rPr>
        <w:t>.</w:t>
      </w:r>
    </w:p>
    <w:p w:rsidR="006B09D9" w:rsidRPr="00E53587" w:rsidRDefault="006B09D9" w:rsidP="00AF7F18">
      <w:pPr>
        <w:pStyle w:val="ListParagraph"/>
        <w:numPr>
          <w:ilvl w:val="0"/>
          <w:numId w:val="35"/>
        </w:num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Đau mặt một bên hoặc hai bên, tăng khi cúi xuống; đau tức ở vùng hàm trên hoặc sau</w:t>
      </w:r>
      <w:r w:rsidRPr="00E53587">
        <w:rPr>
          <w:rFonts w:ascii="Times New Roman" w:hAnsi="Times New Roman" w:cs="Times New Roman"/>
          <w:sz w:val="28"/>
          <w:szCs w:val="28"/>
        </w:rPr>
        <w:t xml:space="preserve"> </w:t>
      </w:r>
      <w:r w:rsidRPr="00E53587">
        <w:rPr>
          <w:rFonts w:ascii="Times New Roman" w:hAnsi="Times New Roman" w:cs="Times New Roman"/>
          <w:sz w:val="28"/>
          <w:szCs w:val="28"/>
          <w:lang w:val="vi-VN"/>
        </w:rPr>
        <w:t>trán.</w:t>
      </w:r>
    </w:p>
    <w:p w:rsidR="006B09D9" w:rsidRPr="00E53587" w:rsidRDefault="006B09D9" w:rsidP="00AF7F18">
      <w:pPr>
        <w:pStyle w:val="ListParagraph"/>
        <w:numPr>
          <w:ilvl w:val="0"/>
          <w:numId w:val="35"/>
        </w:num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Sốt thường nhẹ hoặc không sốt.</w:t>
      </w:r>
    </w:p>
    <w:p w:rsidR="006B09D9" w:rsidRPr="00E53587" w:rsidRDefault="006B09D9" w:rsidP="00AF7F18">
      <w:p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Viêm xoang có thể xảy ra nếu các triệu chứng kéo dài hơn 10 đến 14 ngày hoặc nặng hơn sau 5 đến 7 ngày hoặc nghiêm trọng (đau dữ dội, sốt cao, tình trạng chung xấu đi).</w:t>
      </w:r>
    </w:p>
    <w:p w:rsidR="006B09D9" w:rsidRPr="00E53587" w:rsidRDefault="006B09D9" w:rsidP="00AF7F18">
      <w:pPr>
        <w:spacing w:after="0" w:line="276" w:lineRule="auto"/>
        <w:rPr>
          <w:rFonts w:ascii="Times New Roman" w:hAnsi="Times New Roman" w:cs="Times New Roman"/>
          <w:b/>
          <w:sz w:val="28"/>
          <w:szCs w:val="28"/>
        </w:rPr>
      </w:pPr>
      <w:r w:rsidRPr="00E53587">
        <w:rPr>
          <w:rFonts w:ascii="Times New Roman" w:hAnsi="Times New Roman" w:cs="Times New Roman"/>
          <w:b/>
          <w:sz w:val="28"/>
          <w:szCs w:val="28"/>
          <w:lang w:val="vi-VN"/>
        </w:rPr>
        <w:t>Viêm xoang ở trẻ em</w:t>
      </w:r>
      <w:r>
        <w:rPr>
          <w:rFonts w:ascii="Times New Roman" w:hAnsi="Times New Roman" w:cs="Times New Roman"/>
          <w:b/>
          <w:sz w:val="28"/>
          <w:szCs w:val="28"/>
        </w:rPr>
        <w:t xml:space="preserve">: </w:t>
      </w:r>
    </w:p>
    <w:p w:rsidR="006B09D9" w:rsidRPr="00E53587" w:rsidRDefault="006B09D9" w:rsidP="00AF7F18">
      <w:pPr>
        <w:pStyle w:val="ListParagraph"/>
        <w:numPr>
          <w:ilvl w:val="0"/>
          <w:numId w:val="36"/>
        </w:numPr>
        <w:spacing w:after="0" w:line="276" w:lineRule="auto"/>
        <w:rPr>
          <w:rFonts w:ascii="Times New Roman" w:hAnsi="Times New Roman" w:cs="Times New Roman"/>
          <w:sz w:val="28"/>
          <w:szCs w:val="28"/>
          <w:lang w:val="vi-VN"/>
        </w:rPr>
      </w:pPr>
      <w:r w:rsidRPr="00E53587">
        <w:rPr>
          <w:rFonts w:ascii="Times New Roman" w:hAnsi="Times New Roman" w:cs="Times New Roman"/>
          <w:sz w:val="28"/>
          <w:szCs w:val="28"/>
          <w:lang w:val="vi-VN"/>
        </w:rPr>
        <w:t>Các triệu chứng tương tự; ngoài ra, có thể kèm theo cáu kỉnh, lờ đờ, ho hoặc nôn.</w:t>
      </w:r>
    </w:p>
    <w:p w:rsidR="006B09D9" w:rsidRPr="0017165D" w:rsidRDefault="006B09D9" w:rsidP="00AF7F18">
      <w:pPr>
        <w:pStyle w:val="ListParagraph"/>
        <w:numPr>
          <w:ilvl w:val="0"/>
          <w:numId w:val="36"/>
        </w:numPr>
        <w:spacing w:after="0" w:line="276" w:lineRule="auto"/>
        <w:rPr>
          <w:rFonts w:ascii="Times New Roman" w:hAnsi="Times New Roman" w:cs="Times New Roman"/>
          <w:sz w:val="28"/>
          <w:szCs w:val="28"/>
        </w:rPr>
      </w:pPr>
      <w:r w:rsidRPr="00E53587">
        <w:rPr>
          <w:rFonts w:ascii="Times New Roman" w:hAnsi="Times New Roman" w:cs="Times New Roman"/>
          <w:sz w:val="28"/>
          <w:szCs w:val="28"/>
          <w:lang w:val="vi-VN"/>
        </w:rPr>
        <w:t>Trong trường hợp nhiễm trùng nặng: tình trạng chung xấu đi, sốt trên 39°C, phù quanh mắt hoặc mặt</w:t>
      </w:r>
    </w:p>
    <w:p w:rsidR="006B09D9" w:rsidRPr="00D9011D" w:rsidRDefault="006B09D9" w:rsidP="00AF7F18">
      <w:pPr>
        <w:spacing w:after="0" w:line="276" w:lineRule="auto"/>
        <w:rPr>
          <w:rFonts w:ascii="Times New Roman" w:hAnsi="Times New Roman" w:cs="Times New Roman"/>
          <w:b/>
          <w:sz w:val="28"/>
          <w:szCs w:val="28"/>
        </w:rPr>
      </w:pPr>
      <w:r w:rsidRPr="00D9011D">
        <w:rPr>
          <w:rFonts w:ascii="Times New Roman" w:hAnsi="Times New Roman" w:cs="Times New Roman"/>
          <w:b/>
          <w:sz w:val="28"/>
          <w:szCs w:val="28"/>
          <w:lang w:val="vi-VN"/>
        </w:rPr>
        <w:t>Điều trị</w:t>
      </w:r>
      <w:r>
        <w:rPr>
          <w:rFonts w:ascii="Times New Roman" w:hAnsi="Times New Roman" w:cs="Times New Roman"/>
          <w:b/>
          <w:sz w:val="28"/>
          <w:szCs w:val="28"/>
        </w:rPr>
        <w:t xml:space="preserve">: </w:t>
      </w:r>
    </w:p>
    <w:p w:rsidR="006B09D9" w:rsidRPr="00A122A5" w:rsidRDefault="006B09D9" w:rsidP="00AF7F18">
      <w:pPr>
        <w:spacing w:after="0" w:line="276" w:lineRule="auto"/>
        <w:rPr>
          <w:rFonts w:ascii="Times New Roman" w:hAnsi="Times New Roman" w:cs="Times New Roman"/>
          <w:b/>
          <w:sz w:val="28"/>
          <w:szCs w:val="28"/>
        </w:rPr>
      </w:pPr>
      <w:r w:rsidRPr="00A122A5">
        <w:rPr>
          <w:rFonts w:ascii="Times New Roman" w:hAnsi="Times New Roman" w:cs="Times New Roman"/>
          <w:b/>
          <w:sz w:val="28"/>
          <w:szCs w:val="28"/>
          <w:lang w:val="vi-VN"/>
        </w:rPr>
        <w:t>Điều trị triệu chứng</w:t>
      </w:r>
      <w:r>
        <w:rPr>
          <w:rFonts w:ascii="Times New Roman" w:hAnsi="Times New Roman" w:cs="Times New Roman"/>
          <w:b/>
          <w:sz w:val="28"/>
          <w:szCs w:val="28"/>
        </w:rPr>
        <w:t>:</w:t>
      </w:r>
    </w:p>
    <w:p w:rsidR="006B09D9" w:rsidRPr="00D9011D" w:rsidRDefault="006B09D9" w:rsidP="00AF7F18">
      <w:pPr>
        <w:spacing w:after="0" w:line="276" w:lineRule="auto"/>
        <w:rPr>
          <w:rFonts w:ascii="Times New Roman" w:hAnsi="Times New Roman" w:cs="Times New Roman"/>
          <w:sz w:val="28"/>
          <w:szCs w:val="28"/>
          <w:lang w:val="vi-VN"/>
        </w:rPr>
      </w:pPr>
      <w:r w:rsidRPr="00D9011D">
        <w:rPr>
          <w:rFonts w:ascii="Times New Roman" w:hAnsi="Times New Roman" w:cs="Times New Roman"/>
          <w:sz w:val="28"/>
          <w:szCs w:val="28"/>
          <w:lang w:val="vi-VN"/>
        </w:rPr>
        <w:t>Sốt và</w:t>
      </w:r>
      <w:r>
        <w:rPr>
          <w:rFonts w:ascii="Times New Roman" w:hAnsi="Times New Roman" w:cs="Times New Roman"/>
          <w:sz w:val="28"/>
          <w:szCs w:val="28"/>
        </w:rPr>
        <w:t xml:space="preserve"> </w:t>
      </w:r>
      <w:r w:rsidRPr="00D9011D">
        <w:rPr>
          <w:rFonts w:ascii="Times New Roman" w:hAnsi="Times New Roman" w:cs="Times New Roman"/>
          <w:sz w:val="28"/>
          <w:szCs w:val="28"/>
          <w:lang w:val="vi-VN"/>
        </w:rPr>
        <w:t>đau (Chương 1).</w:t>
      </w:r>
    </w:p>
    <w:p w:rsidR="006B09D9" w:rsidRPr="00D9011D" w:rsidRDefault="006B09D9" w:rsidP="00AF7F18">
      <w:pPr>
        <w:spacing w:after="0" w:line="276" w:lineRule="auto"/>
        <w:rPr>
          <w:rFonts w:ascii="Times New Roman" w:hAnsi="Times New Roman" w:cs="Times New Roman"/>
          <w:sz w:val="28"/>
          <w:szCs w:val="28"/>
        </w:rPr>
      </w:pPr>
      <w:r w:rsidRPr="00D9011D">
        <w:rPr>
          <w:rFonts w:ascii="Times New Roman" w:hAnsi="Times New Roman" w:cs="Times New Roman"/>
          <w:sz w:val="28"/>
          <w:szCs w:val="28"/>
          <w:lang w:val="vi-VN"/>
        </w:rPr>
        <w:t>Làm sạch mũi bằ</w:t>
      </w:r>
      <w:r>
        <w:rPr>
          <w:rFonts w:ascii="Times New Roman" w:hAnsi="Times New Roman" w:cs="Times New Roman"/>
          <w:sz w:val="28"/>
          <w:szCs w:val="28"/>
          <w:lang w:val="vi-VN"/>
        </w:rPr>
        <w:t xml:space="preserve">ng natri clorid 0,9%. </w:t>
      </w:r>
      <w:r>
        <w:rPr>
          <w:rFonts w:ascii="Times New Roman" w:hAnsi="Times New Roman" w:cs="Times New Roman"/>
          <w:sz w:val="28"/>
          <w:szCs w:val="28"/>
        </w:rPr>
        <w:t>(a)</w:t>
      </w:r>
    </w:p>
    <w:p w:rsidR="006B09D9" w:rsidRPr="00A122A5" w:rsidRDefault="006B09D9" w:rsidP="00AF7F18">
      <w:pPr>
        <w:spacing w:after="0" w:line="276" w:lineRule="auto"/>
        <w:rPr>
          <w:rFonts w:ascii="Times New Roman" w:hAnsi="Times New Roman" w:cs="Times New Roman"/>
          <w:b/>
          <w:sz w:val="28"/>
          <w:szCs w:val="28"/>
        </w:rPr>
      </w:pPr>
      <w:r w:rsidRPr="00A122A5">
        <w:rPr>
          <w:rFonts w:ascii="Times New Roman" w:hAnsi="Times New Roman" w:cs="Times New Roman"/>
          <w:b/>
          <w:sz w:val="28"/>
          <w:szCs w:val="28"/>
          <w:lang w:val="vi-VN"/>
        </w:rPr>
        <w:t>Điều trị</w:t>
      </w:r>
      <w:r>
        <w:rPr>
          <w:rFonts w:ascii="Times New Roman" w:hAnsi="Times New Roman" w:cs="Times New Roman"/>
          <w:b/>
          <w:sz w:val="28"/>
          <w:szCs w:val="28"/>
          <w:lang w:val="vi-VN"/>
        </w:rPr>
        <w:t xml:space="preserve"> nội khoa</w:t>
      </w:r>
      <w:r>
        <w:rPr>
          <w:rFonts w:ascii="Times New Roman" w:hAnsi="Times New Roman" w:cs="Times New Roman"/>
          <w:b/>
          <w:sz w:val="28"/>
          <w:szCs w:val="28"/>
        </w:rPr>
        <w:t xml:space="preserve">: </w:t>
      </w:r>
    </w:p>
    <w:p w:rsidR="006B09D9" w:rsidRPr="002B7007" w:rsidRDefault="006B09D9" w:rsidP="00AF7F18">
      <w:pPr>
        <w:pStyle w:val="ListParagraph"/>
        <w:numPr>
          <w:ilvl w:val="0"/>
          <w:numId w:val="37"/>
        </w:numPr>
        <w:spacing w:after="0" w:line="276" w:lineRule="auto"/>
        <w:rPr>
          <w:rFonts w:ascii="Times New Roman" w:hAnsi="Times New Roman" w:cs="Times New Roman"/>
          <w:sz w:val="28"/>
          <w:szCs w:val="28"/>
          <w:lang w:val="vi-VN"/>
        </w:rPr>
      </w:pPr>
      <w:r w:rsidRPr="002B7007">
        <w:rPr>
          <w:rFonts w:ascii="Times New Roman" w:hAnsi="Times New Roman" w:cs="Times New Roman"/>
          <w:sz w:val="28"/>
          <w:szCs w:val="28"/>
        </w:rPr>
        <w:t>N</w:t>
      </w:r>
      <w:r w:rsidRPr="002B7007">
        <w:rPr>
          <w:rFonts w:ascii="Times New Roman" w:hAnsi="Times New Roman" w:cs="Times New Roman"/>
          <w:sz w:val="28"/>
          <w:szCs w:val="28"/>
          <w:lang w:val="vi-VN"/>
        </w:rPr>
        <w:t>gười lớn:</w:t>
      </w:r>
    </w:p>
    <w:p w:rsidR="006B09D9" w:rsidRPr="00D9011D" w:rsidRDefault="006B09D9" w:rsidP="00AF7F18">
      <w:pPr>
        <w:spacing w:after="0" w:line="276" w:lineRule="auto"/>
        <w:rPr>
          <w:rFonts w:ascii="Times New Roman" w:hAnsi="Times New Roman" w:cs="Times New Roman"/>
          <w:sz w:val="28"/>
          <w:szCs w:val="28"/>
          <w:lang w:val="vi-VN"/>
        </w:rPr>
      </w:pPr>
      <w:r w:rsidRPr="00D9011D">
        <w:rPr>
          <w:rFonts w:ascii="Times New Roman" w:hAnsi="Times New Roman" w:cs="Times New Roman"/>
          <w:sz w:val="28"/>
          <w:szCs w:val="28"/>
          <w:lang w:val="vi-VN"/>
        </w:rPr>
        <w:lastRenderedPageBreak/>
        <w:t>Kháng sinh được chỉ định nếu bệnh nhân đáp ứng các tiêu chí về thời gian hoặc mức độ nghiêm trọng của các triệu chứng. Amoxicilin đường uống là</w:t>
      </w:r>
      <w:r>
        <w:rPr>
          <w:rFonts w:ascii="Times New Roman" w:hAnsi="Times New Roman" w:cs="Times New Roman"/>
          <w:sz w:val="28"/>
          <w:szCs w:val="28"/>
        </w:rPr>
        <w:t xml:space="preserve"> </w:t>
      </w:r>
      <w:r w:rsidRPr="00D9011D">
        <w:rPr>
          <w:rFonts w:ascii="Times New Roman" w:hAnsi="Times New Roman" w:cs="Times New Roman"/>
          <w:sz w:val="28"/>
          <w:szCs w:val="28"/>
          <w:lang w:val="vi-VN"/>
        </w:rPr>
        <w:t>điều trị đầu tay.</w:t>
      </w:r>
    </w:p>
    <w:p w:rsidR="006B09D9" w:rsidRPr="00D9011D" w:rsidRDefault="006B09D9" w:rsidP="00AF7F18">
      <w:pPr>
        <w:spacing w:after="0" w:line="276" w:lineRule="auto"/>
        <w:rPr>
          <w:rFonts w:ascii="Times New Roman" w:hAnsi="Times New Roman" w:cs="Times New Roman"/>
          <w:sz w:val="28"/>
          <w:szCs w:val="28"/>
          <w:lang w:val="vi-VN"/>
        </w:rPr>
      </w:pPr>
      <w:r w:rsidRPr="00D9011D">
        <w:rPr>
          <w:rFonts w:ascii="Times New Roman" w:hAnsi="Times New Roman" w:cs="Times New Roman"/>
          <w:sz w:val="28"/>
          <w:szCs w:val="28"/>
          <w:lang w:val="vi-VN"/>
        </w:rPr>
        <w:t>Nếu chẩn đoán không chắc chắn (các triệu chứng trung bình &lt; 10 ngày) và bệnh nhân có thể được tái khám trong vài</w:t>
      </w:r>
      <w:r>
        <w:rPr>
          <w:rFonts w:ascii="Times New Roman" w:hAnsi="Times New Roman" w:cs="Times New Roman"/>
          <w:sz w:val="28"/>
          <w:szCs w:val="28"/>
        </w:rPr>
        <w:t xml:space="preserve"> </w:t>
      </w:r>
      <w:r w:rsidRPr="00D9011D">
        <w:rPr>
          <w:rFonts w:ascii="Times New Roman" w:hAnsi="Times New Roman" w:cs="Times New Roman"/>
          <w:sz w:val="28"/>
          <w:szCs w:val="28"/>
          <w:lang w:val="vi-VN"/>
        </w:rPr>
        <w:t>ngày tới, hãy bắt đầu điều trị triệu chứng, như viêm mũi họng hoặc viêm xoang do virus.</w:t>
      </w:r>
    </w:p>
    <w:p w:rsidR="006B09D9" w:rsidRPr="002B7007" w:rsidRDefault="006B09D9" w:rsidP="00AF7F18">
      <w:pPr>
        <w:pStyle w:val="ListParagraph"/>
        <w:numPr>
          <w:ilvl w:val="0"/>
          <w:numId w:val="38"/>
        </w:numPr>
        <w:spacing w:after="0" w:line="276" w:lineRule="auto"/>
        <w:rPr>
          <w:rFonts w:ascii="Times New Roman" w:hAnsi="Times New Roman" w:cs="Times New Roman"/>
          <w:sz w:val="28"/>
          <w:szCs w:val="28"/>
          <w:lang w:val="vi-VN"/>
        </w:rPr>
      </w:pPr>
      <w:r w:rsidRPr="002B7007">
        <w:rPr>
          <w:rFonts w:ascii="Times New Roman" w:hAnsi="Times New Roman" w:cs="Times New Roman"/>
          <w:sz w:val="28"/>
          <w:szCs w:val="28"/>
        </w:rPr>
        <w:t>T</w:t>
      </w:r>
      <w:r w:rsidRPr="002B7007">
        <w:rPr>
          <w:rFonts w:ascii="Times New Roman" w:hAnsi="Times New Roman" w:cs="Times New Roman"/>
          <w:sz w:val="28"/>
          <w:szCs w:val="28"/>
          <w:lang w:val="vi-VN"/>
        </w:rPr>
        <w:t>rẻ em:</w:t>
      </w:r>
    </w:p>
    <w:p w:rsidR="006B09D9" w:rsidRPr="00D9011D" w:rsidRDefault="006B09D9" w:rsidP="00AF7F18">
      <w:pPr>
        <w:spacing w:after="0" w:line="276" w:lineRule="auto"/>
        <w:rPr>
          <w:rFonts w:ascii="Times New Roman" w:hAnsi="Times New Roman" w:cs="Times New Roman"/>
          <w:sz w:val="28"/>
          <w:szCs w:val="28"/>
          <w:lang w:val="vi-VN"/>
        </w:rPr>
      </w:pPr>
      <w:r w:rsidRPr="00D9011D">
        <w:rPr>
          <w:rFonts w:ascii="Times New Roman" w:hAnsi="Times New Roman" w:cs="Times New Roman"/>
          <w:sz w:val="28"/>
          <w:szCs w:val="28"/>
          <w:lang w:val="vi-VN"/>
        </w:rPr>
        <w:t>Kháng sinh được chỉ định nếu trẻ có các triệu chứng nặng hoặc các triệu chứng nhẹ liên quan đến các yếu tố nguy cơ (ví dụ:</w:t>
      </w:r>
      <w:r>
        <w:rPr>
          <w:rFonts w:ascii="Times New Roman" w:hAnsi="Times New Roman" w:cs="Times New Roman"/>
          <w:sz w:val="28"/>
          <w:szCs w:val="28"/>
        </w:rPr>
        <w:t xml:space="preserve"> </w:t>
      </w:r>
      <w:r w:rsidRPr="00D9011D">
        <w:rPr>
          <w:rFonts w:ascii="Times New Roman" w:hAnsi="Times New Roman" w:cs="Times New Roman"/>
          <w:sz w:val="28"/>
          <w:szCs w:val="28"/>
          <w:lang w:val="vi-VN"/>
        </w:rPr>
        <w:t>suy giảm miễn dịch, bệnh hồng cầu hình liềm, hen suyễn).</w:t>
      </w:r>
    </w:p>
    <w:p w:rsidR="006B09D9" w:rsidRPr="00D9011D" w:rsidRDefault="006B09D9" w:rsidP="00AF7F18">
      <w:pPr>
        <w:spacing w:after="0" w:line="276" w:lineRule="auto"/>
        <w:rPr>
          <w:rFonts w:ascii="Times New Roman" w:hAnsi="Times New Roman" w:cs="Times New Roman"/>
          <w:sz w:val="28"/>
          <w:szCs w:val="28"/>
          <w:lang w:val="vi-VN"/>
        </w:rPr>
      </w:pPr>
      <w:r w:rsidRPr="00D9011D">
        <w:rPr>
          <w:rFonts w:ascii="Times New Roman" w:hAnsi="Times New Roman" w:cs="Times New Roman"/>
          <w:sz w:val="28"/>
          <w:szCs w:val="28"/>
          <w:lang w:val="vi-VN"/>
        </w:rPr>
        <w:t>Amoxicilin đường uống là điều trị đầu tay.</w:t>
      </w:r>
      <w:r>
        <w:rPr>
          <w:rFonts w:ascii="Times New Roman" w:hAnsi="Times New Roman" w:cs="Times New Roman"/>
          <w:sz w:val="28"/>
          <w:szCs w:val="28"/>
        </w:rPr>
        <w:t xml:space="preserve"> A</w:t>
      </w:r>
      <w:r w:rsidRPr="00D9011D">
        <w:rPr>
          <w:rFonts w:ascii="Times New Roman" w:hAnsi="Times New Roman" w:cs="Times New Roman"/>
          <w:sz w:val="28"/>
          <w:szCs w:val="28"/>
          <w:lang w:val="vi-VN"/>
        </w:rPr>
        <w:t>moxicillin đường uống trong 7 đến 10 ngày:</w:t>
      </w:r>
    </w:p>
    <w:p w:rsidR="006B09D9" w:rsidRPr="00D9011D" w:rsidRDefault="006B09D9" w:rsidP="00AF7F18">
      <w:pPr>
        <w:spacing w:after="0" w:line="276" w:lineRule="auto"/>
        <w:rPr>
          <w:rFonts w:ascii="Times New Roman" w:hAnsi="Times New Roman" w:cs="Times New Roman"/>
          <w:sz w:val="28"/>
          <w:szCs w:val="28"/>
        </w:rPr>
      </w:pPr>
      <w:r w:rsidRPr="00D9011D">
        <w:rPr>
          <w:rFonts w:ascii="Times New Roman" w:hAnsi="Times New Roman" w:cs="Times New Roman"/>
          <w:sz w:val="28"/>
          <w:szCs w:val="28"/>
          <w:lang w:val="vi-VN"/>
        </w:rPr>
        <w:t>Trẻ em: 30 mg/kg, 3 lần/ngày (tối đa 3 g/ngày)</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Người lớn: 1 g, 3 lần/ngày</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Trong trường hợp không đáp ứng trong vòng 48 giờ sau điều trị:</w:t>
      </w:r>
    </w:p>
    <w:p w:rsidR="006B09D9" w:rsidRPr="00A122A5" w:rsidRDefault="006B09D9" w:rsidP="00AF7F18">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A</w:t>
      </w:r>
      <w:r w:rsidRPr="00A122A5">
        <w:rPr>
          <w:rFonts w:ascii="Times New Roman" w:hAnsi="Times New Roman" w:cs="Times New Roman"/>
          <w:sz w:val="28"/>
          <w:szCs w:val="28"/>
          <w:lang w:val="vi-VN"/>
        </w:rPr>
        <w:t>moxicillin/acid clavulanic uống trong 7 đến 10 ngày. Sử dụng độc quyền các chế phẩm theo tỷ lệ 8:1 hoặc 7:1. Liều dùng</w:t>
      </w:r>
      <w:r>
        <w:rPr>
          <w:rFonts w:ascii="Times New Roman" w:hAnsi="Times New Roman" w:cs="Times New Roman"/>
          <w:sz w:val="28"/>
          <w:szCs w:val="28"/>
        </w:rPr>
        <w:t xml:space="preserve"> </w:t>
      </w:r>
      <w:r w:rsidRPr="00A122A5">
        <w:rPr>
          <w:rFonts w:ascii="Times New Roman" w:hAnsi="Times New Roman" w:cs="Times New Roman"/>
          <w:sz w:val="28"/>
          <w:szCs w:val="28"/>
          <w:lang w:val="vi-VN"/>
        </w:rPr>
        <w:t>được tính theo amoxicilin:</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Trẻ em &lt; 40 kg: 25 mg/kg, 2 lần/ngày</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Trẻ em ≥ 40 kg và người lớn:</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Tỷ lệ 8:1: 2000 mg/ngày (2 viên 500/62,5 mg, 2 lần/ngày)</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Tỷ lệ 7:1: 1750 mg/ngày (1 viên 875/125 mg, 2 lần/ngày)</w:t>
      </w:r>
    </w:p>
    <w:p w:rsidR="006B09D9" w:rsidRPr="00A122A5" w:rsidRDefault="006B09D9" w:rsidP="00AF7F18">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t xml:space="preserve">Đối với </w:t>
      </w:r>
      <w:r w:rsidRPr="00A122A5">
        <w:rPr>
          <w:rFonts w:ascii="Times New Roman" w:hAnsi="Times New Roman" w:cs="Times New Roman"/>
          <w:sz w:val="28"/>
          <w:szCs w:val="28"/>
          <w:lang w:val="vi-VN"/>
        </w:rPr>
        <w:t>bệnh nhân dị ứng penicillin-a:</w:t>
      </w:r>
      <w:r>
        <w:rPr>
          <w:rFonts w:ascii="Times New Roman" w:hAnsi="Times New Roman" w:cs="Times New Roman"/>
          <w:sz w:val="28"/>
          <w:szCs w:val="28"/>
        </w:rPr>
        <w:t xml:space="preserve"> </w:t>
      </w:r>
      <w:r w:rsidRPr="00A122A5">
        <w:rPr>
          <w:rFonts w:ascii="Times New Roman" w:hAnsi="Times New Roman" w:cs="Times New Roman"/>
          <w:sz w:val="28"/>
          <w:szCs w:val="28"/>
          <w:lang w:val="vi-VN"/>
        </w:rPr>
        <w:t>erythromycin uống trong 7 đến 10 ngày:</w:t>
      </w:r>
    </w:p>
    <w:p w:rsidR="006B09D9" w:rsidRPr="002B7007" w:rsidRDefault="006B09D9" w:rsidP="00AF7F18">
      <w:pPr>
        <w:spacing w:after="0" w:line="276" w:lineRule="auto"/>
        <w:rPr>
          <w:rFonts w:ascii="Times New Roman" w:hAnsi="Times New Roman" w:cs="Times New Roman"/>
          <w:sz w:val="28"/>
          <w:szCs w:val="28"/>
        </w:rPr>
      </w:pPr>
      <w:r w:rsidRPr="00A122A5">
        <w:rPr>
          <w:rFonts w:ascii="Times New Roman" w:hAnsi="Times New Roman" w:cs="Times New Roman"/>
          <w:sz w:val="28"/>
          <w:szCs w:val="28"/>
          <w:lang w:val="vi-VN"/>
        </w:rPr>
        <w:t>Trẻ em: 30 đến 50 mg/kg/ngày</w:t>
      </w:r>
      <w:r>
        <w:rPr>
          <w:rFonts w:ascii="Times New Roman" w:hAnsi="Times New Roman" w:cs="Times New Roman"/>
          <w:sz w:val="28"/>
          <w:szCs w:val="28"/>
        </w:rPr>
        <w:t xml:space="preserve"> (b).</w:t>
      </w:r>
    </w:p>
    <w:p w:rsidR="006B09D9" w:rsidRPr="00A122A5" w:rsidRDefault="006B09D9" w:rsidP="00AF7F18">
      <w:pPr>
        <w:spacing w:after="0" w:line="276" w:lineRule="auto"/>
        <w:rPr>
          <w:rFonts w:ascii="Times New Roman" w:hAnsi="Times New Roman" w:cs="Times New Roman"/>
          <w:sz w:val="28"/>
          <w:szCs w:val="28"/>
          <w:lang w:val="vi-VN"/>
        </w:rPr>
      </w:pPr>
      <w:r w:rsidRPr="00A122A5">
        <w:rPr>
          <w:rFonts w:ascii="Times New Roman" w:hAnsi="Times New Roman" w:cs="Times New Roman"/>
          <w:sz w:val="28"/>
          <w:szCs w:val="28"/>
          <w:lang w:val="vi-VN"/>
        </w:rPr>
        <w:t>Người lớn: 1 g, 2 đến 3 lần/ngày</w:t>
      </w:r>
    </w:p>
    <w:p w:rsidR="006B09D9" w:rsidRPr="002B7007" w:rsidRDefault="006B09D9" w:rsidP="00AF7F18">
      <w:pPr>
        <w:pStyle w:val="ListParagraph"/>
        <w:numPr>
          <w:ilvl w:val="0"/>
          <w:numId w:val="39"/>
        </w:numPr>
        <w:spacing w:after="0" w:line="276" w:lineRule="auto"/>
        <w:rPr>
          <w:rFonts w:ascii="Times New Roman" w:hAnsi="Times New Roman" w:cs="Times New Roman"/>
          <w:sz w:val="28"/>
          <w:szCs w:val="28"/>
          <w:lang w:val="vi-VN"/>
        </w:rPr>
      </w:pPr>
      <w:r>
        <w:rPr>
          <w:rFonts w:ascii="Times New Roman" w:hAnsi="Times New Roman" w:cs="Times New Roman"/>
          <w:sz w:val="28"/>
          <w:szCs w:val="28"/>
        </w:rPr>
        <w:t>T</w:t>
      </w:r>
      <w:r w:rsidRPr="002B7007">
        <w:rPr>
          <w:rFonts w:ascii="Times New Roman" w:hAnsi="Times New Roman" w:cs="Times New Roman"/>
          <w:sz w:val="28"/>
          <w:szCs w:val="28"/>
          <w:lang w:val="vi-VN"/>
        </w:rPr>
        <w:t xml:space="preserve">rẻ sơ sinh bị viêm </w:t>
      </w:r>
      <w:r w:rsidRPr="002B7007">
        <w:rPr>
          <w:rFonts w:ascii="Times New Roman" w:hAnsi="Times New Roman" w:cs="Times New Roman"/>
          <w:sz w:val="28"/>
          <w:szCs w:val="28"/>
        </w:rPr>
        <w:t xml:space="preserve">xoang </w:t>
      </w:r>
      <w:r w:rsidRPr="002B7007">
        <w:rPr>
          <w:rFonts w:ascii="Times New Roman" w:hAnsi="Times New Roman" w:cs="Times New Roman"/>
          <w:sz w:val="28"/>
          <w:szCs w:val="28"/>
          <w:lang w:val="vi-VN"/>
        </w:rPr>
        <w:t>sàng, xem</w:t>
      </w:r>
      <w:r w:rsidRPr="002B7007">
        <w:rPr>
          <w:rFonts w:ascii="Times New Roman" w:hAnsi="Times New Roman" w:cs="Times New Roman"/>
          <w:sz w:val="28"/>
          <w:szCs w:val="28"/>
        </w:rPr>
        <w:t xml:space="preserve"> </w:t>
      </w:r>
      <w:r w:rsidRPr="002B7007">
        <w:rPr>
          <w:rFonts w:ascii="Times New Roman" w:hAnsi="Times New Roman" w:cs="Times New Roman"/>
          <w:sz w:val="28"/>
          <w:szCs w:val="28"/>
          <w:lang w:val="vi-VN"/>
        </w:rPr>
        <w:t>Viêm màng não quanh ổ mắt và quanh hốc mắt (Chương 5)</w:t>
      </w:r>
    </w:p>
    <w:p w:rsidR="006B09D9" w:rsidRPr="002B7007" w:rsidRDefault="006B09D9" w:rsidP="00AF7F18">
      <w:pPr>
        <w:spacing w:after="0" w:line="276" w:lineRule="auto"/>
        <w:rPr>
          <w:rFonts w:ascii="Times New Roman" w:hAnsi="Times New Roman" w:cs="Times New Roman"/>
          <w:b/>
          <w:sz w:val="28"/>
          <w:szCs w:val="28"/>
        </w:rPr>
      </w:pPr>
      <w:r w:rsidRPr="002B7007">
        <w:rPr>
          <w:rFonts w:ascii="Times New Roman" w:hAnsi="Times New Roman" w:cs="Times New Roman"/>
          <w:b/>
          <w:sz w:val="28"/>
          <w:szCs w:val="28"/>
          <w:lang w:val="vi-VN"/>
        </w:rPr>
        <w:t>Các phương pháp điều trị khác</w:t>
      </w:r>
      <w:r>
        <w:rPr>
          <w:rFonts w:ascii="Times New Roman" w:hAnsi="Times New Roman" w:cs="Times New Roman"/>
          <w:b/>
          <w:sz w:val="28"/>
          <w:szCs w:val="28"/>
        </w:rPr>
        <w:t xml:space="preserve">: </w:t>
      </w:r>
    </w:p>
    <w:p w:rsidR="006B09D9" w:rsidRPr="002B7007" w:rsidRDefault="006B09D9" w:rsidP="00AF7F18">
      <w:pPr>
        <w:spacing w:after="0" w:line="276" w:lineRule="auto"/>
        <w:rPr>
          <w:rFonts w:ascii="Times New Roman" w:hAnsi="Times New Roman" w:cs="Times New Roman"/>
          <w:sz w:val="28"/>
          <w:szCs w:val="28"/>
          <w:lang w:val="vi-VN"/>
        </w:rPr>
      </w:pPr>
      <w:r w:rsidRPr="002B7007">
        <w:rPr>
          <w:rFonts w:ascii="Times New Roman" w:hAnsi="Times New Roman" w:cs="Times New Roman"/>
          <w:sz w:val="28"/>
          <w:szCs w:val="28"/>
          <w:lang w:val="vi-VN"/>
        </w:rPr>
        <w:t>Đối với viêm xoang thứ phát do nhiễ</w:t>
      </w:r>
      <w:r>
        <w:rPr>
          <w:rFonts w:ascii="Times New Roman" w:hAnsi="Times New Roman" w:cs="Times New Roman"/>
          <w:sz w:val="28"/>
          <w:szCs w:val="28"/>
          <w:lang w:val="vi-VN"/>
        </w:rPr>
        <w:t>m trùng răng:</w:t>
      </w:r>
      <w:r w:rsidRPr="002B7007">
        <w:rPr>
          <w:rFonts w:ascii="Times New Roman" w:hAnsi="Times New Roman" w:cs="Times New Roman"/>
          <w:sz w:val="28"/>
          <w:szCs w:val="28"/>
          <w:lang w:val="vi-VN"/>
        </w:rPr>
        <w:t xml:space="preserve"> điều trị</w:t>
      </w:r>
      <w:r>
        <w:rPr>
          <w:rFonts w:ascii="Times New Roman" w:hAnsi="Times New Roman" w:cs="Times New Roman"/>
          <w:sz w:val="28"/>
          <w:szCs w:val="28"/>
          <w:lang w:val="vi-VN"/>
        </w:rPr>
        <w:t xml:space="preserve"> kháng sinh trong khi nhổ răng.</w:t>
      </w:r>
    </w:p>
    <w:p w:rsidR="006B09D9" w:rsidRPr="002B7007" w:rsidRDefault="006B09D9" w:rsidP="00AF7F18">
      <w:pPr>
        <w:spacing w:after="0" w:line="276" w:lineRule="auto"/>
        <w:rPr>
          <w:rFonts w:ascii="Times New Roman" w:hAnsi="Times New Roman" w:cs="Times New Roman"/>
          <w:sz w:val="28"/>
          <w:szCs w:val="28"/>
          <w:lang w:val="vi-VN"/>
        </w:rPr>
      </w:pPr>
      <w:r w:rsidRPr="002B7007">
        <w:rPr>
          <w:rFonts w:ascii="Times New Roman" w:hAnsi="Times New Roman" w:cs="Times New Roman"/>
          <w:sz w:val="28"/>
          <w:szCs w:val="28"/>
          <w:lang w:val="vi-VN"/>
        </w:rPr>
        <w:t>Trong trường hợp có biến chứng về mắt (liệt vận nhãn, giãn đồng tử, giảm thị lực, gây tê giác mạc), hãy chuyển đến cơ sở y tế để được dẫn lưu phẫu thuật.</w:t>
      </w:r>
    </w:p>
    <w:p w:rsidR="006B09D9" w:rsidRPr="002B7007" w:rsidRDefault="006B09D9" w:rsidP="00AF7F18">
      <w:pPr>
        <w:spacing w:after="0" w:line="276" w:lineRule="auto"/>
        <w:rPr>
          <w:rFonts w:ascii="Times New Roman" w:hAnsi="Times New Roman" w:cs="Times New Roman"/>
          <w:b/>
          <w:sz w:val="28"/>
          <w:szCs w:val="28"/>
          <w:lang w:val="vi-VN"/>
        </w:rPr>
      </w:pPr>
      <w:r w:rsidRPr="002B7007">
        <w:rPr>
          <w:rFonts w:ascii="Times New Roman" w:hAnsi="Times New Roman" w:cs="Times New Roman"/>
          <w:b/>
          <w:sz w:val="28"/>
          <w:szCs w:val="28"/>
          <w:lang w:val="vi-VN"/>
        </w:rPr>
        <w:t>Chú thích</w:t>
      </w:r>
    </w:p>
    <w:p w:rsidR="006B09D9" w:rsidRPr="002B7007" w:rsidRDefault="006B09D9" w:rsidP="00AF7F18">
      <w:pPr>
        <w:spacing w:after="0" w:line="276" w:lineRule="auto"/>
        <w:rPr>
          <w:rFonts w:ascii="Times New Roman" w:hAnsi="Times New Roman" w:cs="Times New Roman"/>
          <w:sz w:val="28"/>
          <w:szCs w:val="28"/>
          <w:lang w:val="vi-VN"/>
        </w:rPr>
      </w:pPr>
      <w:r w:rsidRPr="002B7007">
        <w:rPr>
          <w:rFonts w:ascii="Times New Roman" w:hAnsi="Times New Roman" w:cs="Times New Roman"/>
          <w:sz w:val="28"/>
          <w:szCs w:val="28"/>
          <w:lang w:val="vi-VN"/>
        </w:rPr>
        <w:t>(a) Đối với trẻ em: đặt trẻ nằm ngửa, đầu nghiêng sang một bên và nhỏ natri clorid 0,9% vào mỗi bên mũi.</w:t>
      </w:r>
    </w:p>
    <w:p w:rsidR="006B09D9" w:rsidRPr="002B7007" w:rsidRDefault="006B09D9" w:rsidP="00AF7F18">
      <w:pPr>
        <w:spacing w:after="0" w:line="276" w:lineRule="auto"/>
        <w:rPr>
          <w:rFonts w:ascii="Times New Roman" w:hAnsi="Times New Roman" w:cs="Times New Roman"/>
          <w:sz w:val="28"/>
          <w:szCs w:val="28"/>
        </w:rPr>
      </w:pPr>
      <w:r w:rsidRPr="002B7007">
        <w:rPr>
          <w:rFonts w:ascii="Times New Roman" w:hAnsi="Times New Roman" w:cs="Times New Roman"/>
          <w:sz w:val="28"/>
          <w:szCs w:val="28"/>
          <w:lang w:val="vi-VN"/>
        </w:rPr>
        <w:t>(b) Liều dùng theo độ tuổi hoặc cân nặng, xem</w:t>
      </w:r>
      <w:r>
        <w:rPr>
          <w:rFonts w:ascii="Times New Roman" w:hAnsi="Times New Roman" w:cs="Times New Roman"/>
          <w:sz w:val="28"/>
          <w:szCs w:val="28"/>
        </w:rPr>
        <w:t xml:space="preserve"> </w:t>
      </w:r>
      <w:r w:rsidRPr="002B7007">
        <w:rPr>
          <w:rFonts w:ascii="Times New Roman" w:hAnsi="Times New Roman" w:cs="Times New Roman"/>
          <w:sz w:val="28"/>
          <w:szCs w:val="28"/>
          <w:lang w:val="vi-VN"/>
        </w:rPr>
        <w:t>erythromycin trong hướng dẫn Thuốc thiết yếu, MSF</w:t>
      </w:r>
      <w:r>
        <w:rPr>
          <w:rFonts w:ascii="Times New Roman" w:hAnsi="Times New Roman" w:cs="Times New Roman"/>
          <w:sz w:val="28"/>
          <w:szCs w:val="28"/>
        </w:rPr>
        <w:t>.</w:t>
      </w:r>
    </w:p>
    <w:p w:rsidR="006772FD" w:rsidRPr="00AF7F18" w:rsidRDefault="00B24E1C" w:rsidP="006772FD">
      <w:pPr>
        <w:spacing w:before="100" w:beforeAutospacing="1" w:after="100" w:afterAutospacing="1" w:line="240" w:lineRule="auto"/>
        <w:outlineLvl w:val="0"/>
        <w:rPr>
          <w:rFonts w:ascii="Times New Roman" w:hAnsi="Times New Roman" w:cs="Times New Roman"/>
          <w:sz w:val="28"/>
          <w:szCs w:val="28"/>
        </w:rPr>
      </w:pPr>
      <w:r w:rsidRPr="00AF7F1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AF7F18">
        <w:rPr>
          <w:rFonts w:ascii="Times New Roman" w:hAnsi="Times New Roman" w:cs="Times New Roman"/>
          <w:sz w:val="28"/>
          <w:szCs w:val="28"/>
        </w:rPr>
        <w:t xml:space="preserve">   </w:t>
      </w:r>
      <w:r w:rsidRPr="00AF7F18">
        <w:rPr>
          <w:rFonts w:ascii="Times New Roman" w:eastAsia="Times New Roman" w:hAnsi="Times New Roman" w:cs="Times New Roman"/>
          <w:b/>
          <w:bCs/>
          <w:kern w:val="36"/>
          <w:sz w:val="28"/>
          <w:szCs w:val="28"/>
        </w:rPr>
        <w:t xml:space="preserve">VIÊM HỌNG CẤP </w:t>
      </w:r>
    </w:p>
    <w:p w:rsidR="00F57F75" w:rsidRPr="00AF7F18" w:rsidRDefault="00F57F75" w:rsidP="006772FD">
      <w:pPr>
        <w:spacing w:before="100" w:beforeAutospacing="1" w:after="100" w:afterAutospacing="1" w:line="240" w:lineRule="auto"/>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kern w:val="36"/>
          <w:sz w:val="40"/>
          <w:szCs w:val="40"/>
        </w:rPr>
        <w:t xml:space="preserve">                                                </w:t>
      </w:r>
      <w:r w:rsidRPr="00AF7F18">
        <w:rPr>
          <w:rFonts w:ascii="Times New Roman" w:hAnsi="Times New Roman" w:cs="Times New Roman"/>
          <w:b/>
          <w:sz w:val="28"/>
          <w:szCs w:val="28"/>
        </w:rPr>
        <w:t>Người dịch : Bs Trần Thị Thu Hà</w:t>
      </w:r>
    </w:p>
    <w:p w:rsidR="006B09D9" w:rsidRDefault="006772FD" w:rsidP="00AF7F18">
      <w:p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 xml:space="preserve">Viêm cấp amidan và hầu. Phần lớn các trường hợp do virus và </w:t>
      </w:r>
      <w:r w:rsidRPr="002835CC">
        <w:rPr>
          <w:rFonts w:ascii="Times New Roman" w:eastAsia="Times New Roman" w:hAnsi="Times New Roman" w:cs="Times New Roman"/>
          <w:bCs/>
          <w:sz w:val="28"/>
          <w:szCs w:val="28"/>
        </w:rPr>
        <w:t>không cần điều trị kháng sinh</w:t>
      </w:r>
      <w:r w:rsidRPr="002835CC">
        <w:rPr>
          <w:rFonts w:ascii="Times New Roman" w:eastAsia="Times New Roman" w:hAnsi="Times New Roman" w:cs="Times New Roman"/>
          <w:sz w:val="28"/>
          <w:szCs w:val="28"/>
        </w:rPr>
        <w:t>.</w:t>
      </w:r>
      <w:r w:rsidRPr="002835CC">
        <w:rPr>
          <w:rFonts w:ascii="Times New Roman" w:eastAsia="Times New Roman" w:hAnsi="Times New Roman" w:cs="Times New Roman"/>
          <w:sz w:val="28"/>
          <w:szCs w:val="28"/>
        </w:rPr>
        <w:br/>
        <w:t>Liên cầu nhóm A (GAS) là nguyên nhân vi khuẩn chính, thường gặp ở trẻ 3–14 tuổi.</w:t>
      </w:r>
      <w:r w:rsidRPr="002835CC">
        <w:rPr>
          <w:rFonts w:ascii="Times New Roman" w:eastAsia="Times New Roman" w:hAnsi="Times New Roman" w:cs="Times New Roman"/>
          <w:sz w:val="28"/>
          <w:szCs w:val="28"/>
        </w:rPr>
        <w:br/>
        <w:t xml:space="preserve">Sốt thấp khớp cấp (ARF) – một biến chứng muộn nghiêm trọng của viêm họng do GAS – có thể được </w:t>
      </w:r>
      <w:r w:rsidRPr="002835CC">
        <w:rPr>
          <w:rFonts w:ascii="Times New Roman" w:eastAsia="Times New Roman" w:hAnsi="Times New Roman" w:cs="Times New Roman"/>
          <w:bCs/>
          <w:sz w:val="28"/>
          <w:szCs w:val="28"/>
        </w:rPr>
        <w:t>phòng ngừa bằng kháng sinh</w:t>
      </w:r>
      <w:r w:rsidRPr="002835CC">
        <w:rPr>
          <w:rFonts w:ascii="Times New Roman" w:eastAsia="Times New Roman" w:hAnsi="Times New Roman" w:cs="Times New Roman"/>
          <w:sz w:val="28"/>
          <w:szCs w:val="28"/>
        </w:rPr>
        <w:t>.</w:t>
      </w:r>
    </w:p>
    <w:p w:rsidR="006772FD" w:rsidRDefault="006772FD" w:rsidP="00AF7F18">
      <w:p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Một trong những mục tiêu chính khi đánh giá viêm họng cấp là xác định bệnh nhân cần điều trị kháng sinh.</w:t>
      </w:r>
    </w:p>
    <w:p w:rsidR="000F176F" w:rsidRDefault="000F176F" w:rsidP="00AF7F18">
      <w:pPr>
        <w:spacing w:after="0" w:line="276" w:lineRule="auto"/>
        <w:rPr>
          <w:rFonts w:ascii="Times New Roman" w:eastAsia="Times New Roman" w:hAnsi="Times New Roman" w:cs="Times New Roman"/>
          <w:b/>
          <w:sz w:val="28"/>
          <w:szCs w:val="28"/>
        </w:rPr>
      </w:pPr>
      <w:r w:rsidRPr="000F176F">
        <w:rPr>
          <w:rFonts w:ascii="Times New Roman" w:eastAsia="Times New Roman" w:hAnsi="Times New Roman" w:cs="Times New Roman"/>
          <w:b/>
          <w:sz w:val="28"/>
          <w:szCs w:val="28"/>
        </w:rPr>
        <w:t>Đặc điểm lâm sàng</w:t>
      </w:r>
    </w:p>
    <w:p w:rsidR="000F176F" w:rsidRPr="000F176F" w:rsidRDefault="000F176F" w:rsidP="00AF7F18">
      <w:pPr>
        <w:pStyle w:val="ListParagraph"/>
        <w:numPr>
          <w:ilvl w:val="0"/>
          <w:numId w:val="29"/>
        </w:numPr>
        <w:spacing w:after="0" w:line="276" w:lineRule="auto"/>
        <w:ind w:left="360"/>
        <w:rPr>
          <w:rFonts w:ascii="Times New Roman" w:hAnsi="Times New Roman" w:cs="Times New Roman"/>
          <w:sz w:val="28"/>
          <w:szCs w:val="28"/>
        </w:rPr>
      </w:pPr>
      <w:r w:rsidRPr="000F176F">
        <w:rPr>
          <w:rFonts w:ascii="Times New Roman" w:hAnsi="Times New Roman" w:cs="Times New Roman"/>
          <w:sz w:val="28"/>
          <w:szCs w:val="28"/>
        </w:rPr>
        <w:t>Đặc điểm chung của mọi loại viêm họng: Đau họng, khó nuốt, viêm amidan và hầu họng, hạch cổ trước sưng đau, có thể kèm sốt.</w:t>
      </w:r>
    </w:p>
    <w:p w:rsidR="000F176F" w:rsidRDefault="000F176F" w:rsidP="00AF7F18">
      <w:pPr>
        <w:pStyle w:val="ListParagraph"/>
        <w:numPr>
          <w:ilvl w:val="0"/>
          <w:numId w:val="29"/>
        </w:numPr>
        <w:spacing w:after="0" w:line="276" w:lineRule="auto"/>
        <w:ind w:left="360"/>
        <w:rPr>
          <w:rFonts w:ascii="Times New Roman" w:hAnsi="Times New Roman" w:cs="Times New Roman"/>
          <w:sz w:val="28"/>
          <w:szCs w:val="28"/>
        </w:rPr>
      </w:pPr>
      <w:r w:rsidRPr="000F176F">
        <w:rPr>
          <w:rFonts w:ascii="Times New Roman" w:hAnsi="Times New Roman" w:cs="Times New Roman"/>
          <w:sz w:val="28"/>
          <w:szCs w:val="28"/>
        </w:rPr>
        <w:t>Đặc điểm đặc hiệu tùy nguyên nhân:</w:t>
      </w:r>
    </w:p>
    <w:p w:rsidR="006772FD" w:rsidRPr="000F176F" w:rsidRDefault="006772FD" w:rsidP="00AF7F18">
      <w:pPr>
        <w:pStyle w:val="ListParagraph"/>
        <w:spacing w:after="0" w:line="276" w:lineRule="auto"/>
        <w:ind w:left="360"/>
        <w:rPr>
          <w:rFonts w:ascii="Times New Roman" w:hAnsi="Times New Roman" w:cs="Times New Roman"/>
          <w:sz w:val="28"/>
          <w:szCs w:val="28"/>
        </w:rPr>
      </w:pPr>
      <w:r w:rsidRPr="000F176F">
        <w:rPr>
          <w:rFonts w:ascii="Times New Roman" w:eastAsia="Times New Roman" w:hAnsi="Times New Roman" w:cs="Times New Roman"/>
          <w:bCs/>
          <w:sz w:val="28"/>
          <w:szCs w:val="28"/>
        </w:rPr>
        <w:t>Các dạng thường gặp:</w:t>
      </w:r>
    </w:p>
    <w:p w:rsidR="006772FD" w:rsidRDefault="006772FD" w:rsidP="00AF7F18">
      <w:pPr>
        <w:pStyle w:val="ListParagraph"/>
        <w:numPr>
          <w:ilvl w:val="0"/>
          <w:numId w:val="30"/>
        </w:numPr>
        <w:spacing w:after="0" w:line="276" w:lineRule="auto"/>
        <w:ind w:left="720"/>
        <w:rPr>
          <w:rFonts w:ascii="Times New Roman" w:eastAsia="Times New Roman" w:hAnsi="Times New Roman" w:cs="Times New Roman"/>
          <w:sz w:val="28"/>
          <w:szCs w:val="28"/>
        </w:rPr>
      </w:pPr>
      <w:r w:rsidRPr="00C91141">
        <w:rPr>
          <w:rFonts w:ascii="Times New Roman" w:eastAsia="Times New Roman" w:hAnsi="Times New Roman" w:cs="Times New Roman"/>
          <w:sz w:val="28"/>
          <w:szCs w:val="28"/>
        </w:rPr>
        <w:t xml:space="preserve">Viêm họng </w:t>
      </w:r>
      <w:r w:rsidR="005A0AAB" w:rsidRPr="00C91141">
        <w:rPr>
          <w:rFonts w:ascii="Times New Roman" w:eastAsia="Times New Roman" w:hAnsi="Times New Roman" w:cs="Times New Roman"/>
          <w:sz w:val="28"/>
          <w:szCs w:val="28"/>
        </w:rPr>
        <w:t>sung huyết</w:t>
      </w:r>
      <w:r w:rsidR="000E3B63" w:rsidRPr="00C91141">
        <w:rPr>
          <w:rFonts w:ascii="Times New Roman" w:eastAsia="Times New Roman" w:hAnsi="Times New Roman" w:cs="Times New Roman"/>
          <w:sz w:val="28"/>
          <w:szCs w:val="28"/>
        </w:rPr>
        <w:t xml:space="preserve"> ( họng đỏ)</w:t>
      </w:r>
      <w:r w:rsidRPr="00C91141">
        <w:rPr>
          <w:rFonts w:ascii="Times New Roman" w:eastAsia="Times New Roman" w:hAnsi="Times New Roman" w:cs="Times New Roman"/>
          <w:sz w:val="28"/>
          <w:szCs w:val="28"/>
        </w:rPr>
        <w:t xml:space="preserve"> hoặc viêm họng </w:t>
      </w:r>
      <w:r w:rsidR="000E3B63" w:rsidRPr="00C91141">
        <w:rPr>
          <w:rFonts w:ascii="Times New Roman" w:eastAsia="Times New Roman" w:hAnsi="Times New Roman" w:cs="Times New Roman"/>
          <w:sz w:val="28"/>
          <w:szCs w:val="28"/>
        </w:rPr>
        <w:t>xuất tiết</w:t>
      </w:r>
      <w:r w:rsidRPr="00C91141">
        <w:rPr>
          <w:rFonts w:ascii="Times New Roman" w:eastAsia="Times New Roman" w:hAnsi="Times New Roman" w:cs="Times New Roman"/>
          <w:sz w:val="28"/>
          <w:szCs w:val="28"/>
        </w:rPr>
        <w:t xml:space="preserve"> (</w:t>
      </w:r>
      <w:r w:rsidR="000E3B63" w:rsidRPr="00C91141">
        <w:rPr>
          <w:rFonts w:ascii="Times New Roman" w:eastAsia="Times New Roman" w:hAnsi="Times New Roman" w:cs="Times New Roman"/>
          <w:sz w:val="28"/>
          <w:szCs w:val="28"/>
        </w:rPr>
        <w:t>họng đỏ và có mủ trắng</w:t>
      </w:r>
      <w:r w:rsidRPr="00C91141">
        <w:rPr>
          <w:rFonts w:ascii="Times New Roman" w:eastAsia="Times New Roman" w:hAnsi="Times New Roman" w:cs="Times New Roman"/>
          <w:sz w:val="28"/>
          <w:szCs w:val="28"/>
        </w:rPr>
        <w:t>): gặp ở cả viêm họng do virus và do GAS.</w:t>
      </w:r>
      <w:r w:rsidR="00BD3D11" w:rsidRPr="00C91141">
        <w:rPr>
          <w:rFonts w:ascii="Times New Roman" w:eastAsia="Times New Roman" w:hAnsi="Times New Roman" w:cs="Times New Roman"/>
          <w:sz w:val="28"/>
          <w:szCs w:val="28"/>
        </w:rPr>
        <w:t xml:space="preserve"> </w:t>
      </w:r>
      <w:r w:rsidR="00CE575B" w:rsidRPr="00C91141">
        <w:rPr>
          <w:rFonts w:ascii="Times New Roman" w:eastAsia="Times New Roman" w:hAnsi="Times New Roman" w:cs="Times New Roman"/>
          <w:bCs/>
          <w:sz w:val="28"/>
          <w:szCs w:val="28"/>
        </w:rPr>
        <w:t>T</w:t>
      </w:r>
      <w:r w:rsidR="00E17594" w:rsidRPr="00C91141">
        <w:rPr>
          <w:rFonts w:ascii="Times New Roman" w:eastAsia="Times New Roman" w:hAnsi="Times New Roman" w:cs="Times New Roman"/>
          <w:bCs/>
          <w:sz w:val="28"/>
          <w:szCs w:val="28"/>
        </w:rPr>
        <w:t xml:space="preserve">iêu chuẩn </w:t>
      </w:r>
      <w:r w:rsidRPr="00C91141">
        <w:rPr>
          <w:rFonts w:ascii="Times New Roman" w:eastAsia="Times New Roman" w:hAnsi="Times New Roman" w:cs="Times New Roman"/>
          <w:bCs/>
          <w:sz w:val="28"/>
          <w:szCs w:val="28"/>
        </w:rPr>
        <w:t>Centor</w:t>
      </w:r>
      <w:r w:rsidRPr="00C91141">
        <w:rPr>
          <w:rFonts w:ascii="Times New Roman" w:eastAsia="Times New Roman" w:hAnsi="Times New Roman" w:cs="Times New Roman"/>
          <w:sz w:val="28"/>
          <w:szCs w:val="28"/>
        </w:rPr>
        <w:t xml:space="preserve"> giúp đánh giá và giảm lạm dụng kháng sinh khi không có test nhanh GAS.</w:t>
      </w:r>
      <w:r w:rsidR="00BD3D11" w:rsidRPr="00C91141">
        <w:rPr>
          <w:rFonts w:ascii="Times New Roman" w:eastAsia="Times New Roman" w:hAnsi="Times New Roman" w:cs="Times New Roman"/>
          <w:sz w:val="28"/>
          <w:szCs w:val="28"/>
        </w:rPr>
        <w:t xml:space="preserve"> Điểm Centor &lt; 2 thì</w:t>
      </w:r>
      <w:r w:rsidRPr="00C91141">
        <w:rPr>
          <w:rFonts w:ascii="Times New Roman" w:eastAsia="Times New Roman" w:hAnsi="Times New Roman" w:cs="Times New Roman"/>
          <w:sz w:val="28"/>
          <w:szCs w:val="28"/>
        </w:rPr>
        <w:t xml:space="preserve"> loại trừ GAS.</w:t>
      </w:r>
      <w:r w:rsidR="00BD3D11" w:rsidRPr="00C91141">
        <w:rPr>
          <w:rFonts w:ascii="Times New Roman" w:eastAsia="Times New Roman" w:hAnsi="Times New Roman" w:cs="Times New Roman"/>
          <w:sz w:val="28"/>
          <w:szCs w:val="28"/>
        </w:rPr>
        <w:t xml:space="preserve"> </w:t>
      </w:r>
      <w:r w:rsidRPr="00C91141">
        <w:rPr>
          <w:rFonts w:ascii="Times New Roman" w:eastAsia="Times New Roman" w:hAnsi="Times New Roman" w:cs="Times New Roman"/>
          <w:sz w:val="28"/>
          <w:szCs w:val="28"/>
        </w:rPr>
        <w:t xml:space="preserve">Tuy nhiên, ở bệnh nhân có </w:t>
      </w:r>
      <w:r w:rsidR="00583DF8" w:rsidRPr="00C91141">
        <w:rPr>
          <w:rFonts w:ascii="Times New Roman" w:eastAsia="Times New Roman" w:hAnsi="Times New Roman" w:cs="Times New Roman"/>
          <w:sz w:val="28"/>
          <w:szCs w:val="28"/>
        </w:rPr>
        <w:t>yếu tố nguy cơ</w:t>
      </w:r>
      <w:r w:rsidRPr="00C91141">
        <w:rPr>
          <w:rFonts w:ascii="Times New Roman" w:eastAsia="Times New Roman" w:hAnsi="Times New Roman" w:cs="Times New Roman"/>
          <w:sz w:val="28"/>
          <w:szCs w:val="28"/>
        </w:rPr>
        <w:t xml:space="preserve"> (suy giảm miễn dịch, tiền sử cá nhân hoặc gia đình có ARF</w:t>
      </w:r>
      <w:r w:rsidR="00BD3D11" w:rsidRPr="00C91141">
        <w:rPr>
          <w:rFonts w:ascii="Times New Roman" w:eastAsia="Times New Roman" w:hAnsi="Times New Roman" w:cs="Times New Roman"/>
          <w:sz w:val="28"/>
          <w:szCs w:val="28"/>
        </w:rPr>
        <w:t>)</w:t>
      </w:r>
      <w:r w:rsidR="00583DF8" w:rsidRPr="00C91141">
        <w:rPr>
          <w:rFonts w:ascii="Times New Roman" w:eastAsia="Times New Roman" w:hAnsi="Times New Roman" w:cs="Times New Roman"/>
          <w:sz w:val="28"/>
          <w:szCs w:val="28"/>
        </w:rPr>
        <w:t xml:space="preserve"> đối với các biến chứng sau nhiễm liên cầu, hoặc </w:t>
      </w:r>
      <w:r w:rsidRPr="00C91141">
        <w:rPr>
          <w:rFonts w:ascii="Times New Roman" w:eastAsia="Times New Roman" w:hAnsi="Times New Roman" w:cs="Times New Roman"/>
          <w:sz w:val="28"/>
          <w:szCs w:val="28"/>
        </w:rPr>
        <w:t xml:space="preserve">biến chứng tại </w:t>
      </w:r>
      <w:r w:rsidR="00583DF8" w:rsidRPr="00C91141">
        <w:rPr>
          <w:rFonts w:ascii="Times New Roman" w:eastAsia="Times New Roman" w:hAnsi="Times New Roman" w:cs="Times New Roman"/>
          <w:sz w:val="28"/>
          <w:szCs w:val="28"/>
        </w:rPr>
        <w:t>chỗ hoặc toàn thân</w:t>
      </w:r>
      <w:r w:rsidRPr="00C91141">
        <w:rPr>
          <w:rFonts w:ascii="Times New Roman" w:eastAsia="Times New Roman" w:hAnsi="Times New Roman" w:cs="Times New Roman"/>
          <w:sz w:val="28"/>
          <w:szCs w:val="28"/>
        </w:rPr>
        <w:t xml:space="preserve"> </w:t>
      </w:r>
      <w:r w:rsidR="00583DF8" w:rsidRPr="00C91141">
        <w:rPr>
          <w:rFonts w:ascii="Times New Roman" w:eastAsia="Times New Roman" w:hAnsi="Times New Roman" w:cs="Times New Roman"/>
          <w:sz w:val="28"/>
          <w:szCs w:val="28"/>
        </w:rPr>
        <w:t>thì</w:t>
      </w:r>
      <w:r w:rsidRPr="00C91141">
        <w:rPr>
          <w:rFonts w:ascii="Times New Roman" w:eastAsia="Times New Roman" w:hAnsi="Times New Roman" w:cs="Times New Roman"/>
          <w:sz w:val="28"/>
          <w:szCs w:val="28"/>
        </w:rPr>
        <w:t xml:space="preserve"> không </w:t>
      </w:r>
      <w:r w:rsidR="00A353B0" w:rsidRPr="00C91141">
        <w:rPr>
          <w:rFonts w:ascii="Times New Roman" w:eastAsia="Times New Roman" w:hAnsi="Times New Roman" w:cs="Times New Roman"/>
          <w:sz w:val="28"/>
          <w:szCs w:val="28"/>
        </w:rPr>
        <w:t>dùng</w:t>
      </w:r>
      <w:r w:rsidR="00E17594" w:rsidRPr="00C91141">
        <w:rPr>
          <w:rFonts w:ascii="Times New Roman" w:eastAsia="Times New Roman" w:hAnsi="Times New Roman" w:cs="Times New Roman"/>
          <w:sz w:val="28"/>
          <w:szCs w:val="28"/>
        </w:rPr>
        <w:t xml:space="preserve"> tiêu chuẩn </w:t>
      </w:r>
      <w:r w:rsidR="00583DF8" w:rsidRPr="00C91141">
        <w:rPr>
          <w:rFonts w:ascii="Times New Roman" w:eastAsia="Times New Roman" w:hAnsi="Times New Roman" w:cs="Times New Roman"/>
          <w:sz w:val="28"/>
          <w:szCs w:val="28"/>
        </w:rPr>
        <w:t>Centor</w:t>
      </w:r>
      <w:r w:rsidRPr="00C91141">
        <w:rPr>
          <w:rFonts w:ascii="Times New Roman" w:eastAsia="Times New Roman" w:hAnsi="Times New Roman" w:cs="Times New Roman"/>
          <w:sz w:val="28"/>
          <w:szCs w:val="28"/>
        </w:rPr>
        <w:t xml:space="preserve"> mà </w:t>
      </w:r>
      <w:r w:rsidR="00583DF8" w:rsidRPr="00C91141">
        <w:rPr>
          <w:rFonts w:ascii="Times New Roman" w:eastAsia="Times New Roman" w:hAnsi="Times New Roman" w:cs="Times New Roman"/>
          <w:sz w:val="28"/>
          <w:szCs w:val="28"/>
        </w:rPr>
        <w:t>chỉ định điều trị kháng sinh theo kinh nghiệm.</w:t>
      </w:r>
    </w:p>
    <w:p w:rsidR="00C91141" w:rsidRPr="00C91141" w:rsidRDefault="00C91141" w:rsidP="00AF7F18">
      <w:pPr>
        <w:spacing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Tiêu chuẩn Centor</w:t>
      </w:r>
    </w:p>
    <w:tbl>
      <w:tblPr>
        <w:tblStyle w:val="TableGrid"/>
        <w:tblW w:w="9431" w:type="dxa"/>
        <w:jc w:val="center"/>
        <w:tblLook w:val="04A0" w:firstRow="1" w:lastRow="0" w:firstColumn="1" w:lastColumn="0" w:noHBand="0" w:noVBand="1"/>
      </w:tblPr>
      <w:tblGrid>
        <w:gridCol w:w="4673"/>
        <w:gridCol w:w="4758"/>
      </w:tblGrid>
      <w:tr w:rsidR="00E17594" w:rsidTr="00C91141">
        <w:trPr>
          <w:trHeight w:val="422"/>
          <w:jc w:val="center"/>
        </w:trPr>
        <w:tc>
          <w:tcPr>
            <w:tcW w:w="4673" w:type="dxa"/>
            <w:vAlign w:val="center"/>
          </w:tcPr>
          <w:p w:rsidR="00E17594" w:rsidRDefault="00E17594" w:rsidP="00AF7F18">
            <w:pPr>
              <w:spacing w:line="276"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Tiêu chuẩn</w:t>
            </w:r>
          </w:p>
        </w:tc>
        <w:tc>
          <w:tcPr>
            <w:tcW w:w="4758" w:type="dxa"/>
            <w:vAlign w:val="center"/>
          </w:tcPr>
          <w:p w:rsidR="00E17594" w:rsidRDefault="00E17594" w:rsidP="00AF7F18">
            <w:pPr>
              <w:spacing w:line="276"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Điểm</w:t>
            </w:r>
          </w:p>
        </w:tc>
      </w:tr>
      <w:tr w:rsidR="00E17594" w:rsidTr="00C91141">
        <w:trPr>
          <w:trHeight w:val="406"/>
          <w:jc w:val="center"/>
        </w:trPr>
        <w:tc>
          <w:tcPr>
            <w:tcW w:w="4673" w:type="dxa"/>
            <w:vAlign w:val="center"/>
          </w:tcPr>
          <w:p w:rsidR="00E17594" w:rsidRPr="00E17594" w:rsidRDefault="00E17594" w:rsidP="00AF7F18">
            <w:pPr>
              <w:spacing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Nhiệt độ &gt; 38 °C (1 điểm)</w:t>
            </w:r>
          </w:p>
        </w:tc>
        <w:tc>
          <w:tcPr>
            <w:tcW w:w="4758" w:type="dxa"/>
            <w:vAlign w:val="center"/>
          </w:tcPr>
          <w:p w:rsidR="00E17594" w:rsidRDefault="00E17594" w:rsidP="00AF7F18">
            <w:pPr>
              <w:spacing w:line="276"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E17594" w:rsidTr="00C91141">
        <w:trPr>
          <w:trHeight w:val="422"/>
          <w:jc w:val="center"/>
        </w:trPr>
        <w:tc>
          <w:tcPr>
            <w:tcW w:w="4673" w:type="dxa"/>
            <w:vAlign w:val="center"/>
          </w:tcPr>
          <w:p w:rsidR="00E17594" w:rsidRPr="00E17594" w:rsidRDefault="00E17594" w:rsidP="00AF7F18">
            <w:pPr>
              <w:spacing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Không ho (1 điểm)</w:t>
            </w:r>
          </w:p>
        </w:tc>
        <w:tc>
          <w:tcPr>
            <w:tcW w:w="4758" w:type="dxa"/>
            <w:vAlign w:val="center"/>
          </w:tcPr>
          <w:p w:rsidR="00E17594" w:rsidRDefault="00E17594" w:rsidP="00AF7F18">
            <w:pPr>
              <w:spacing w:line="276"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E17594" w:rsidTr="00C91141">
        <w:trPr>
          <w:trHeight w:val="422"/>
          <w:jc w:val="center"/>
        </w:trPr>
        <w:tc>
          <w:tcPr>
            <w:tcW w:w="4673" w:type="dxa"/>
            <w:vAlign w:val="center"/>
          </w:tcPr>
          <w:p w:rsidR="00E17594" w:rsidRDefault="00E17594" w:rsidP="00AF7F18">
            <w:pPr>
              <w:spacing w:line="276" w:lineRule="auto"/>
              <w:outlineLvl w:val="1"/>
              <w:rPr>
                <w:rFonts w:ascii="Times New Roman" w:eastAsia="Times New Roman" w:hAnsi="Times New Roman" w:cs="Times New Roman"/>
                <w:bCs/>
                <w:sz w:val="28"/>
                <w:szCs w:val="28"/>
              </w:rPr>
            </w:pPr>
            <w:r w:rsidRPr="002835CC">
              <w:rPr>
                <w:rFonts w:ascii="Times New Roman" w:eastAsia="Times New Roman" w:hAnsi="Times New Roman" w:cs="Times New Roman"/>
                <w:sz w:val="28"/>
                <w:szCs w:val="28"/>
              </w:rPr>
              <w:t>Hạch cổ trước sưng đau</w:t>
            </w:r>
          </w:p>
        </w:tc>
        <w:tc>
          <w:tcPr>
            <w:tcW w:w="4758" w:type="dxa"/>
            <w:vAlign w:val="center"/>
          </w:tcPr>
          <w:p w:rsidR="00E17594" w:rsidRDefault="00E17594" w:rsidP="00AF7F18">
            <w:pPr>
              <w:spacing w:line="276"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r w:rsidR="00E17594" w:rsidTr="00C91141">
        <w:trPr>
          <w:trHeight w:val="406"/>
          <w:jc w:val="center"/>
        </w:trPr>
        <w:tc>
          <w:tcPr>
            <w:tcW w:w="4673" w:type="dxa"/>
            <w:vAlign w:val="center"/>
          </w:tcPr>
          <w:p w:rsidR="00E17594" w:rsidRDefault="00E17594" w:rsidP="00AF7F18">
            <w:pPr>
              <w:spacing w:line="276" w:lineRule="auto"/>
              <w:outlineLvl w:val="1"/>
              <w:rPr>
                <w:rFonts w:ascii="Times New Roman" w:eastAsia="Times New Roman" w:hAnsi="Times New Roman" w:cs="Times New Roman"/>
                <w:bCs/>
                <w:sz w:val="28"/>
                <w:szCs w:val="28"/>
              </w:rPr>
            </w:pPr>
            <w:r w:rsidRPr="002835CC">
              <w:rPr>
                <w:rFonts w:ascii="Times New Roman" w:eastAsia="Times New Roman" w:hAnsi="Times New Roman" w:cs="Times New Roman"/>
                <w:sz w:val="28"/>
                <w:szCs w:val="28"/>
              </w:rPr>
              <w:t>Amidan sưng hoặc có mủ</w:t>
            </w:r>
          </w:p>
        </w:tc>
        <w:tc>
          <w:tcPr>
            <w:tcW w:w="4758" w:type="dxa"/>
            <w:vAlign w:val="center"/>
          </w:tcPr>
          <w:p w:rsidR="00E17594" w:rsidRDefault="00E17594" w:rsidP="00AF7F18">
            <w:pPr>
              <w:spacing w:line="276"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r>
    </w:tbl>
    <w:p w:rsidR="00B30B9F" w:rsidRDefault="006772FD" w:rsidP="00AF7F18">
      <w:pPr>
        <w:spacing w:after="0" w:line="276" w:lineRule="auto"/>
        <w:ind w:left="81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Ở bệnh nhân trên 14 tuổi, khả năng viêm họng do GAS thấp.</w:t>
      </w:r>
      <w:r w:rsidR="00B30B9F">
        <w:rPr>
          <w:rFonts w:ascii="Times New Roman" w:eastAsia="Times New Roman" w:hAnsi="Times New Roman" w:cs="Times New Roman"/>
          <w:sz w:val="28"/>
          <w:szCs w:val="28"/>
        </w:rPr>
        <w:t xml:space="preserve"> </w:t>
      </w:r>
      <w:r w:rsidRPr="002835CC">
        <w:rPr>
          <w:rFonts w:ascii="Times New Roman" w:eastAsia="Times New Roman" w:hAnsi="Times New Roman" w:cs="Times New Roman"/>
          <w:sz w:val="28"/>
          <w:szCs w:val="28"/>
        </w:rPr>
        <w:t xml:space="preserve">Nghi ngờ </w:t>
      </w:r>
      <w:r w:rsidRPr="002835CC">
        <w:rPr>
          <w:rFonts w:ascii="Times New Roman" w:eastAsia="Times New Roman" w:hAnsi="Times New Roman" w:cs="Times New Roman"/>
          <w:bCs/>
          <w:sz w:val="28"/>
          <w:szCs w:val="28"/>
        </w:rPr>
        <w:t xml:space="preserve">bệnh tăng bạch cầu đơn nhân nhiễm </w:t>
      </w:r>
      <w:r w:rsidR="00B00FA7">
        <w:rPr>
          <w:rFonts w:ascii="Times New Roman" w:eastAsia="Times New Roman" w:hAnsi="Times New Roman" w:cs="Times New Roman"/>
          <w:bCs/>
          <w:sz w:val="28"/>
          <w:szCs w:val="28"/>
        </w:rPr>
        <w:t>trùng</w:t>
      </w:r>
      <w:r w:rsidRPr="002835CC">
        <w:rPr>
          <w:rFonts w:ascii="Times New Roman" w:eastAsia="Times New Roman" w:hAnsi="Times New Roman" w:cs="Times New Roman"/>
          <w:bCs/>
          <w:sz w:val="28"/>
          <w:szCs w:val="28"/>
        </w:rPr>
        <w:t xml:space="preserve"> (</w:t>
      </w:r>
      <w:r w:rsidR="00B30B9F" w:rsidRPr="00B30B9F">
        <w:rPr>
          <w:rFonts w:ascii="Times New Roman" w:eastAsia="Times New Roman" w:hAnsi="Times New Roman" w:cs="Times New Roman"/>
          <w:bCs/>
          <w:sz w:val="28"/>
          <w:szCs w:val="28"/>
        </w:rPr>
        <w:t xml:space="preserve">Infectious mononucleosis </w:t>
      </w:r>
      <w:r w:rsidR="00B30B9F">
        <w:rPr>
          <w:rFonts w:ascii="Times New Roman" w:eastAsia="Times New Roman" w:hAnsi="Times New Roman" w:cs="Times New Roman"/>
          <w:bCs/>
          <w:sz w:val="28"/>
          <w:szCs w:val="28"/>
        </w:rPr>
        <w:t xml:space="preserve">– IM) do virus </w:t>
      </w:r>
      <w:r w:rsidR="00B30B9F" w:rsidRPr="00B30B9F">
        <w:rPr>
          <w:rFonts w:ascii="Times New Roman" w:eastAsia="Times New Roman" w:hAnsi="Times New Roman" w:cs="Times New Roman"/>
          <w:bCs/>
          <w:sz w:val="28"/>
          <w:szCs w:val="28"/>
        </w:rPr>
        <w:t>Epstein-Barr</w:t>
      </w:r>
      <w:r w:rsidRPr="002835CC">
        <w:rPr>
          <w:rFonts w:ascii="Times New Roman" w:eastAsia="Times New Roman" w:hAnsi="Times New Roman" w:cs="Times New Roman"/>
          <w:sz w:val="28"/>
          <w:szCs w:val="28"/>
        </w:rPr>
        <w:t xml:space="preserve"> ở thanh thiếu niên có mệt mỏi nhiều, nổi hạch toàn thân, thường kèm lách to.</w:t>
      </w:r>
      <w:r w:rsidR="00B30B9F">
        <w:rPr>
          <w:rFonts w:ascii="Times New Roman" w:eastAsia="Times New Roman" w:hAnsi="Times New Roman" w:cs="Times New Roman"/>
          <w:sz w:val="28"/>
          <w:szCs w:val="28"/>
        </w:rPr>
        <w:t xml:space="preserve"> </w:t>
      </w:r>
    </w:p>
    <w:p w:rsidR="00B30B9F" w:rsidRPr="00B30B9F" w:rsidRDefault="001F5A88" w:rsidP="00AF7F18">
      <w:pPr>
        <w:spacing w:after="0" w:line="276" w:lineRule="auto"/>
        <w:ind w:left="81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Viêm họng sung huyết</w:t>
      </w:r>
      <w:r w:rsidR="00B30B9F" w:rsidRPr="00B30B9F">
        <w:rPr>
          <w:rFonts w:ascii="Times New Roman" w:eastAsia="Times New Roman" w:hAnsi="Times New Roman" w:cs="Times New Roman"/>
          <w:sz w:val="28"/>
          <w:szCs w:val="28"/>
        </w:rPr>
        <w:t xml:space="preserve"> hoặc viêm họng xuất tiết cũng có thể liên quan đến nhiễm khuẩn lậu hoặc nhiễm HIV giai đoạn đầu. Trong những trường hợp này, chẩn đoán chủ yếu dựa trên tiền sử của bệnh nhân.</w:t>
      </w:r>
      <w:r w:rsidR="00B30B9F" w:rsidRPr="00B30B9F">
        <w:rPr>
          <w:rFonts w:ascii="Times New Roman" w:eastAsia="Times New Roman" w:hAnsi="Times New Roman" w:cs="Times New Roman"/>
          <w:bCs/>
          <w:sz w:val="28"/>
          <w:szCs w:val="28"/>
        </w:rPr>
        <w:t xml:space="preserve"> </w:t>
      </w:r>
    </w:p>
    <w:p w:rsidR="006772FD" w:rsidRPr="002835CC" w:rsidRDefault="006772FD" w:rsidP="00AF7F18">
      <w:pPr>
        <w:numPr>
          <w:ilvl w:val="0"/>
          <w:numId w:val="4"/>
        </w:numPr>
        <w:tabs>
          <w:tab w:val="clear" w:pos="720"/>
        </w:tabs>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bCs/>
          <w:sz w:val="28"/>
          <w:szCs w:val="28"/>
        </w:rPr>
        <w:t>Viêm họng giả mạc</w:t>
      </w:r>
      <w:r w:rsidRPr="002835CC">
        <w:rPr>
          <w:rFonts w:ascii="Times New Roman" w:eastAsia="Times New Roman" w:hAnsi="Times New Roman" w:cs="Times New Roman"/>
          <w:sz w:val="28"/>
          <w:szCs w:val="28"/>
        </w:rPr>
        <w:t xml:space="preserve"> (amidan</w:t>
      </w:r>
      <w:r w:rsidR="00B30B9F">
        <w:rPr>
          <w:rFonts w:ascii="Times New Roman" w:eastAsia="Times New Roman" w:hAnsi="Times New Roman" w:cs="Times New Roman"/>
          <w:sz w:val="28"/>
          <w:szCs w:val="28"/>
        </w:rPr>
        <w:t>/ họng</w:t>
      </w:r>
      <w:r w:rsidRPr="002835CC">
        <w:rPr>
          <w:rFonts w:ascii="Times New Roman" w:eastAsia="Times New Roman" w:hAnsi="Times New Roman" w:cs="Times New Roman"/>
          <w:sz w:val="28"/>
          <w:szCs w:val="28"/>
        </w:rPr>
        <w:t xml:space="preserve"> đỏ</w:t>
      </w:r>
      <w:r w:rsidR="00B30B9F" w:rsidRPr="00B30B9F">
        <w:rPr>
          <w:rFonts w:ascii="Arial" w:hAnsi="Arial" w:cs="Arial"/>
          <w:color w:val="111111"/>
          <w:sz w:val="27"/>
          <w:szCs w:val="27"/>
          <w:shd w:val="clear" w:color="auto" w:fill="F7F7F7"/>
        </w:rPr>
        <w:t xml:space="preserve"> </w:t>
      </w:r>
      <w:r w:rsidR="00B30B9F" w:rsidRPr="00B30B9F">
        <w:rPr>
          <w:rFonts w:ascii="Times New Roman" w:eastAsia="Times New Roman" w:hAnsi="Times New Roman" w:cs="Times New Roman"/>
          <w:sz w:val="28"/>
          <w:szCs w:val="28"/>
        </w:rPr>
        <w:t>được phủ bởi màng giả màu trắng xám bám chắc)</w:t>
      </w:r>
      <w:r w:rsidRPr="002835CC">
        <w:rPr>
          <w:rFonts w:ascii="Times New Roman" w:eastAsia="Times New Roman" w:hAnsi="Times New Roman" w:cs="Times New Roman"/>
          <w:sz w:val="28"/>
          <w:szCs w:val="28"/>
        </w:rPr>
        <w:t xml:space="preserve"> nghĩ tới </w:t>
      </w:r>
      <w:r w:rsidRPr="002835CC">
        <w:rPr>
          <w:rFonts w:ascii="Times New Roman" w:eastAsia="Times New Roman" w:hAnsi="Times New Roman" w:cs="Times New Roman"/>
          <w:bCs/>
          <w:sz w:val="28"/>
          <w:szCs w:val="28"/>
        </w:rPr>
        <w:t>bạch hầu</w:t>
      </w:r>
      <w:r w:rsidRPr="002835CC">
        <w:rPr>
          <w:rFonts w:ascii="Times New Roman" w:eastAsia="Times New Roman" w:hAnsi="Times New Roman" w:cs="Times New Roman"/>
          <w:sz w:val="28"/>
          <w:szCs w:val="28"/>
        </w:rPr>
        <w:t>.</w:t>
      </w:r>
    </w:p>
    <w:p w:rsidR="006772FD" w:rsidRPr="002835CC" w:rsidRDefault="006772FD" w:rsidP="00AF7F18">
      <w:pPr>
        <w:numPr>
          <w:ilvl w:val="0"/>
          <w:numId w:val="4"/>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bCs/>
          <w:sz w:val="28"/>
          <w:szCs w:val="28"/>
        </w:rPr>
        <w:t xml:space="preserve">Viêm họng </w:t>
      </w:r>
      <w:r w:rsidR="00B30B9F">
        <w:rPr>
          <w:rFonts w:ascii="Times New Roman" w:eastAsia="Times New Roman" w:hAnsi="Times New Roman" w:cs="Times New Roman"/>
          <w:bCs/>
          <w:sz w:val="28"/>
          <w:szCs w:val="28"/>
        </w:rPr>
        <w:t>dạng bọng</w:t>
      </w:r>
      <w:r w:rsidRPr="002835CC">
        <w:rPr>
          <w:rFonts w:ascii="Times New Roman" w:eastAsia="Times New Roman" w:hAnsi="Times New Roman" w:cs="Times New Roman"/>
          <w:bCs/>
          <w:sz w:val="28"/>
          <w:szCs w:val="28"/>
        </w:rPr>
        <w:t xml:space="preserve"> nước</w:t>
      </w:r>
      <w:r w:rsidRPr="002835CC">
        <w:rPr>
          <w:rFonts w:ascii="Times New Roman" w:eastAsia="Times New Roman" w:hAnsi="Times New Roman" w:cs="Times New Roman"/>
          <w:sz w:val="28"/>
          <w:szCs w:val="28"/>
        </w:rPr>
        <w:t xml:space="preserve"> (</w:t>
      </w:r>
      <w:r w:rsidR="00732C0E">
        <w:rPr>
          <w:rFonts w:ascii="Times New Roman" w:eastAsia="Times New Roman" w:hAnsi="Times New Roman" w:cs="Times New Roman"/>
          <w:sz w:val="28"/>
          <w:szCs w:val="28"/>
        </w:rPr>
        <w:t xml:space="preserve">đám mụn nước </w:t>
      </w:r>
      <w:r w:rsidR="00BE6C5B">
        <w:rPr>
          <w:rFonts w:ascii="Times New Roman" w:eastAsia="Times New Roman" w:hAnsi="Times New Roman" w:cs="Times New Roman"/>
          <w:sz w:val="28"/>
          <w:szCs w:val="28"/>
        </w:rPr>
        <w:t>nhỏ hoặc loét ở amidan): luôn do virus (c</w:t>
      </w:r>
      <w:r w:rsidRPr="002835CC">
        <w:rPr>
          <w:rFonts w:ascii="Times New Roman" w:eastAsia="Times New Roman" w:hAnsi="Times New Roman" w:cs="Times New Roman"/>
          <w:sz w:val="28"/>
          <w:szCs w:val="28"/>
        </w:rPr>
        <w:t>oxsackie virus, herpes nguyên phát).</w:t>
      </w:r>
    </w:p>
    <w:p w:rsidR="006772FD" w:rsidRPr="00BE6C5B" w:rsidRDefault="006772FD" w:rsidP="00AF7F18">
      <w:pPr>
        <w:numPr>
          <w:ilvl w:val="0"/>
          <w:numId w:val="4"/>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bCs/>
          <w:sz w:val="28"/>
          <w:szCs w:val="28"/>
        </w:rPr>
        <w:t>Viêm họng loét hoại tử</w:t>
      </w:r>
      <w:r w:rsidRPr="002835CC">
        <w:rPr>
          <w:rFonts w:ascii="Times New Roman" w:eastAsia="Times New Roman" w:hAnsi="Times New Roman" w:cs="Times New Roman"/>
          <w:sz w:val="28"/>
          <w:szCs w:val="28"/>
        </w:rPr>
        <w:t>:</w:t>
      </w:r>
      <w:r w:rsidR="00BE6C5B">
        <w:rPr>
          <w:rFonts w:ascii="Times New Roman" w:eastAsia="Times New Roman" w:hAnsi="Times New Roman" w:cs="Times New Roman"/>
          <w:sz w:val="28"/>
          <w:szCs w:val="28"/>
        </w:rPr>
        <w:t xml:space="preserve"> </w:t>
      </w:r>
      <w:r w:rsidR="00BE6C5B" w:rsidRPr="00BE6C5B">
        <w:rPr>
          <w:rFonts w:ascii="Times New Roman" w:eastAsia="Times New Roman" w:hAnsi="Times New Roman" w:cs="Times New Roman"/>
          <w:sz w:val="28"/>
          <w:szCs w:val="28"/>
        </w:rPr>
        <w:t>Săng giang mai cứng và</w:t>
      </w:r>
      <w:r w:rsidRPr="00BE6C5B">
        <w:rPr>
          <w:rFonts w:ascii="Times New Roman" w:eastAsia="Times New Roman" w:hAnsi="Times New Roman" w:cs="Times New Roman"/>
          <w:sz w:val="28"/>
          <w:szCs w:val="28"/>
        </w:rPr>
        <w:t xml:space="preserve"> không đau ở amidan</w:t>
      </w:r>
      <w:r w:rsidR="00BE6C5B">
        <w:rPr>
          <w:rFonts w:ascii="Times New Roman" w:eastAsia="Times New Roman" w:hAnsi="Times New Roman" w:cs="Times New Roman"/>
          <w:sz w:val="28"/>
          <w:szCs w:val="28"/>
        </w:rPr>
        <w:t>;</w:t>
      </w:r>
      <w:r w:rsidR="00A24DEE">
        <w:rPr>
          <w:rFonts w:ascii="Times New Roman" w:eastAsia="Times New Roman" w:hAnsi="Times New Roman" w:cs="Times New Roman"/>
          <w:sz w:val="28"/>
          <w:szCs w:val="28"/>
        </w:rPr>
        <w:t xml:space="preserve"> V</w:t>
      </w:r>
      <w:r w:rsidR="00BE6C5B">
        <w:rPr>
          <w:rFonts w:ascii="Times New Roman" w:eastAsia="Times New Roman" w:hAnsi="Times New Roman" w:cs="Times New Roman"/>
          <w:sz w:val="28"/>
          <w:szCs w:val="28"/>
        </w:rPr>
        <w:t xml:space="preserve">ết </w:t>
      </w:r>
      <w:r w:rsidR="00A24DEE">
        <w:rPr>
          <w:rFonts w:ascii="Times New Roman" w:eastAsia="Times New Roman" w:hAnsi="Times New Roman" w:cs="Times New Roman"/>
          <w:sz w:val="28"/>
          <w:szCs w:val="28"/>
        </w:rPr>
        <w:t>l</w:t>
      </w:r>
      <w:r w:rsidRPr="00BE6C5B">
        <w:rPr>
          <w:rFonts w:ascii="Times New Roman" w:eastAsia="Times New Roman" w:hAnsi="Times New Roman" w:cs="Times New Roman"/>
          <w:sz w:val="28"/>
          <w:szCs w:val="28"/>
        </w:rPr>
        <w:t>oét mềm ở bệnh nhân vệ sinh răng miệng kém, hơi thở hôi (viêm amidan Vincent).</w:t>
      </w:r>
    </w:p>
    <w:p w:rsidR="006772FD" w:rsidRPr="002835CC" w:rsidRDefault="00A24DEE" w:rsidP="00AF7F18">
      <w:pPr>
        <w:spacing w:after="0" w:line="276" w:lineRule="auto"/>
        <w:ind w:left="360"/>
        <w:rPr>
          <w:rFonts w:ascii="Times New Roman" w:eastAsia="Times New Roman" w:hAnsi="Times New Roman" w:cs="Times New Roman"/>
          <w:sz w:val="28"/>
          <w:szCs w:val="28"/>
        </w:rPr>
      </w:pPr>
      <w:r>
        <w:rPr>
          <w:rFonts w:ascii="Times New Roman" w:eastAsia="Times New Roman" w:hAnsi="Times New Roman" w:cs="Times New Roman"/>
          <w:bCs/>
          <w:sz w:val="28"/>
          <w:szCs w:val="28"/>
        </w:rPr>
        <w:t>Các d</w:t>
      </w:r>
      <w:r w:rsidR="006772FD" w:rsidRPr="002835CC">
        <w:rPr>
          <w:rFonts w:ascii="Times New Roman" w:eastAsia="Times New Roman" w:hAnsi="Times New Roman" w:cs="Times New Roman"/>
          <w:bCs/>
          <w:sz w:val="28"/>
          <w:szCs w:val="28"/>
        </w:rPr>
        <w:t>ạng</w:t>
      </w:r>
      <w:r>
        <w:rPr>
          <w:rFonts w:ascii="Times New Roman" w:eastAsia="Times New Roman" w:hAnsi="Times New Roman" w:cs="Times New Roman"/>
          <w:bCs/>
          <w:sz w:val="28"/>
          <w:szCs w:val="28"/>
        </w:rPr>
        <w:t xml:space="preserve"> viêm họng</w:t>
      </w:r>
      <w:r w:rsidR="006772FD" w:rsidRPr="002835CC">
        <w:rPr>
          <w:rFonts w:ascii="Times New Roman" w:eastAsia="Times New Roman" w:hAnsi="Times New Roman" w:cs="Times New Roman"/>
          <w:bCs/>
          <w:sz w:val="28"/>
          <w:szCs w:val="28"/>
        </w:rPr>
        <w:t xml:space="preserve"> khác:</w:t>
      </w:r>
    </w:p>
    <w:p w:rsidR="00A24DEE" w:rsidRDefault="00A24DEE" w:rsidP="00AF7F18">
      <w:pPr>
        <w:numPr>
          <w:ilvl w:val="1"/>
          <w:numId w:val="28"/>
        </w:numPr>
        <w:tabs>
          <w:tab w:val="clear" w:pos="1440"/>
        </w:tabs>
        <w:spacing w:after="0" w:line="276" w:lineRule="auto"/>
        <w:ind w:left="720"/>
        <w:rPr>
          <w:rFonts w:ascii="Times New Roman" w:eastAsia="Times New Roman" w:hAnsi="Times New Roman" w:cs="Times New Roman"/>
          <w:sz w:val="28"/>
          <w:szCs w:val="28"/>
        </w:rPr>
      </w:pPr>
      <w:r w:rsidRPr="00A24DEE">
        <w:rPr>
          <w:rFonts w:ascii="Times New Roman" w:eastAsia="Times New Roman" w:hAnsi="Times New Roman" w:cs="Times New Roman"/>
          <w:bCs/>
          <w:sz w:val="28"/>
          <w:szCs w:val="28"/>
        </w:rPr>
        <w:t>Nốt trên niêm mạc miệng (nốt Koplik) kèm theo viêm kết mạc và phát ban trên da</w:t>
      </w:r>
      <w:r>
        <w:rPr>
          <w:rFonts w:ascii="Times New Roman" w:eastAsia="Times New Roman" w:hAnsi="Times New Roman" w:cs="Times New Roman"/>
          <w:bCs/>
          <w:sz w:val="28"/>
          <w:szCs w:val="28"/>
        </w:rPr>
        <w:t xml:space="preserve"> gặp trong bệnh sởi.</w:t>
      </w:r>
    </w:p>
    <w:p w:rsidR="006772FD" w:rsidRDefault="00A24DEE" w:rsidP="00AF7F18">
      <w:pPr>
        <w:numPr>
          <w:ilvl w:val="1"/>
          <w:numId w:val="28"/>
        </w:numPr>
        <w:tabs>
          <w:tab w:val="clear" w:pos="1440"/>
        </w:tabs>
        <w:spacing w:after="0" w:line="276" w:lineRule="auto"/>
        <w:ind w:left="720"/>
        <w:rPr>
          <w:rFonts w:ascii="Times New Roman" w:eastAsia="Times New Roman" w:hAnsi="Times New Roman" w:cs="Times New Roman"/>
          <w:sz w:val="28"/>
          <w:szCs w:val="28"/>
        </w:rPr>
      </w:pPr>
      <w:r w:rsidRPr="00A24DEE">
        <w:rPr>
          <w:rFonts w:ascii="Times New Roman" w:eastAsia="Times New Roman" w:hAnsi="Times New Roman" w:cs="Times New Roman"/>
          <w:sz w:val="28"/>
          <w:szCs w:val="28"/>
        </w:rPr>
        <w:t>Lưỡi “dâu tây” (đỏ và gồ ghề) kèm theo phát ban trên da: bệnh sốt</w:t>
      </w:r>
      <w:r w:rsidR="00EE4EAD">
        <w:rPr>
          <w:rFonts w:ascii="Times New Roman" w:eastAsia="Times New Roman" w:hAnsi="Times New Roman" w:cs="Times New Roman"/>
          <w:sz w:val="28"/>
          <w:szCs w:val="28"/>
        </w:rPr>
        <w:t xml:space="preserve"> </w:t>
      </w:r>
      <w:r w:rsidR="00AD534D">
        <w:rPr>
          <w:rFonts w:ascii="Times New Roman" w:eastAsia="Times New Roman" w:hAnsi="Times New Roman" w:cs="Times New Roman"/>
          <w:sz w:val="28"/>
          <w:szCs w:val="28"/>
        </w:rPr>
        <w:t>tinh hồng nhiệt</w:t>
      </w:r>
      <w:r w:rsidRPr="00A24DEE">
        <w:rPr>
          <w:rFonts w:ascii="Times New Roman" w:eastAsia="Times New Roman" w:hAnsi="Times New Roman" w:cs="Times New Roman"/>
          <w:sz w:val="28"/>
          <w:szCs w:val="28"/>
        </w:rPr>
        <w:t xml:space="preserve"> do liên cầu khuẩn nhóm A (GAS) gây ra.</w:t>
      </w:r>
    </w:p>
    <w:p w:rsidR="001016F0" w:rsidRPr="001016F0" w:rsidRDefault="001016F0" w:rsidP="00AF7F18">
      <w:pPr>
        <w:pStyle w:val="ListParagraph"/>
        <w:numPr>
          <w:ilvl w:val="0"/>
          <w:numId w:val="31"/>
        </w:numPr>
        <w:spacing w:after="0" w:line="276" w:lineRule="auto"/>
        <w:ind w:left="360"/>
        <w:rPr>
          <w:rFonts w:ascii="Times New Roman" w:hAnsi="Times New Roman" w:cs="Times New Roman"/>
          <w:sz w:val="28"/>
          <w:szCs w:val="28"/>
        </w:rPr>
      </w:pPr>
      <w:r w:rsidRPr="001016F0">
        <w:rPr>
          <w:rFonts w:ascii="Times New Roman" w:hAnsi="Times New Roman" w:cs="Times New Roman"/>
          <w:sz w:val="28"/>
          <w:szCs w:val="28"/>
        </w:rPr>
        <w:t>Biến chứng tại chỗ: Áp xe quanh amidan, áp xe sau họng hoặc áp xe thành bên họng: sốt, đau dữ dội, khó nuốt, giọng khàn, co cứng hàm (hạn chế mở miệng), lưỡi gà bị đẩy lệch một bên.</w:t>
      </w:r>
    </w:p>
    <w:p w:rsidR="001016F0" w:rsidRPr="001016F0" w:rsidRDefault="001016F0" w:rsidP="00AF7F18">
      <w:pPr>
        <w:pStyle w:val="ListParagraph"/>
        <w:numPr>
          <w:ilvl w:val="0"/>
          <w:numId w:val="31"/>
        </w:numPr>
        <w:spacing w:after="0" w:line="276" w:lineRule="auto"/>
        <w:ind w:left="360"/>
        <w:rPr>
          <w:rFonts w:ascii="Times New Roman" w:hAnsi="Times New Roman" w:cs="Times New Roman"/>
          <w:sz w:val="28"/>
          <w:szCs w:val="28"/>
        </w:rPr>
      </w:pPr>
      <w:r w:rsidRPr="001016F0">
        <w:rPr>
          <w:rFonts w:ascii="Times New Roman" w:hAnsi="Times New Roman" w:cs="Times New Roman"/>
          <w:sz w:val="28"/>
          <w:szCs w:val="28"/>
        </w:rPr>
        <w:t>Biến chứng toàn thân:</w:t>
      </w:r>
    </w:p>
    <w:p w:rsidR="006772FD" w:rsidRPr="002835CC" w:rsidRDefault="00F036B4" w:rsidP="00AF7F18">
      <w:pPr>
        <w:numPr>
          <w:ilvl w:val="0"/>
          <w:numId w:val="6"/>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Biến chứng d</w:t>
      </w:r>
      <w:r w:rsidR="006772FD" w:rsidRPr="002835CC">
        <w:rPr>
          <w:rFonts w:ascii="Times New Roman" w:eastAsia="Times New Roman" w:hAnsi="Times New Roman" w:cs="Times New Roman"/>
          <w:sz w:val="28"/>
          <w:szCs w:val="28"/>
        </w:rPr>
        <w:t xml:space="preserve">o độc tố: </w:t>
      </w:r>
      <w:r>
        <w:rPr>
          <w:rFonts w:ascii="Times New Roman" w:eastAsia="Times New Roman" w:hAnsi="Times New Roman" w:cs="Times New Roman"/>
          <w:sz w:val="28"/>
          <w:szCs w:val="28"/>
        </w:rPr>
        <w:t xml:space="preserve">xem bài </w:t>
      </w:r>
      <w:r w:rsidR="006772FD" w:rsidRPr="002835CC">
        <w:rPr>
          <w:rFonts w:ascii="Times New Roman" w:eastAsia="Times New Roman" w:hAnsi="Times New Roman" w:cs="Times New Roman"/>
          <w:sz w:val="28"/>
          <w:szCs w:val="28"/>
        </w:rPr>
        <w:t>bạch hầu</w:t>
      </w:r>
    </w:p>
    <w:p w:rsidR="006772FD" w:rsidRDefault="00F036B4" w:rsidP="00AF7F18">
      <w:pPr>
        <w:numPr>
          <w:ilvl w:val="0"/>
          <w:numId w:val="6"/>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Biến chứng sau nhiễm liên cầu</w:t>
      </w:r>
      <w:r w:rsidR="006772FD" w:rsidRPr="002835CC">
        <w:rPr>
          <w:rFonts w:ascii="Times New Roman" w:eastAsia="Times New Roman" w:hAnsi="Times New Roman" w:cs="Times New Roman"/>
          <w:sz w:val="28"/>
          <w:szCs w:val="28"/>
        </w:rPr>
        <w:t>: ARF, viêm cầu thận cấp</w:t>
      </w:r>
    </w:p>
    <w:p w:rsidR="00F036B4" w:rsidRPr="00F036B4" w:rsidRDefault="00F036B4" w:rsidP="00AF7F18">
      <w:pPr>
        <w:numPr>
          <w:ilvl w:val="0"/>
          <w:numId w:val="7"/>
        </w:numPr>
        <w:spacing w:after="0" w:line="276" w:lineRule="auto"/>
        <w:rPr>
          <w:rFonts w:ascii="Times New Roman" w:eastAsia="Times New Roman" w:hAnsi="Times New Roman" w:cs="Times New Roman"/>
          <w:sz w:val="28"/>
          <w:szCs w:val="28"/>
        </w:rPr>
      </w:pPr>
      <w:r w:rsidRPr="00F036B4">
        <w:rPr>
          <w:rFonts w:ascii="Times New Roman" w:eastAsia="Times New Roman" w:hAnsi="Times New Roman" w:cs="Times New Roman"/>
          <w:sz w:val="28"/>
          <w:szCs w:val="28"/>
        </w:rPr>
        <w:t xml:space="preserve">Dấu hiệu bệnh nặng ở trẻ em: mất nước </w:t>
      </w:r>
      <w:r>
        <w:rPr>
          <w:rFonts w:ascii="Times New Roman" w:eastAsia="Times New Roman" w:hAnsi="Times New Roman" w:cs="Times New Roman"/>
          <w:sz w:val="28"/>
          <w:szCs w:val="28"/>
        </w:rPr>
        <w:t>nặng</w:t>
      </w:r>
      <w:r w:rsidRPr="00F036B4">
        <w:rPr>
          <w:rFonts w:ascii="Times New Roman" w:eastAsia="Times New Roman" w:hAnsi="Times New Roman" w:cs="Times New Roman"/>
          <w:sz w:val="28"/>
          <w:szCs w:val="28"/>
        </w:rPr>
        <w:t xml:space="preserve">, khó nuốt nặng, tắc nghẽn đường thở trên, </w:t>
      </w:r>
      <w:r>
        <w:rPr>
          <w:rFonts w:ascii="Times New Roman" w:eastAsia="Times New Roman" w:hAnsi="Times New Roman" w:cs="Times New Roman"/>
          <w:sz w:val="28"/>
          <w:szCs w:val="28"/>
        </w:rPr>
        <w:t>t</w:t>
      </w:r>
      <w:r w:rsidRPr="002835CC">
        <w:rPr>
          <w:rFonts w:ascii="Times New Roman" w:eastAsia="Times New Roman" w:hAnsi="Times New Roman" w:cs="Times New Roman"/>
          <w:sz w:val="28"/>
          <w:szCs w:val="28"/>
        </w:rPr>
        <w:t>ình trạng toàn thân suy sụp</w:t>
      </w:r>
      <w:r>
        <w:rPr>
          <w:rFonts w:ascii="Times New Roman" w:eastAsia="Times New Roman" w:hAnsi="Times New Roman" w:cs="Times New Roman"/>
          <w:sz w:val="28"/>
          <w:szCs w:val="28"/>
        </w:rPr>
        <w:t>.</w:t>
      </w:r>
    </w:p>
    <w:p w:rsidR="006772FD" w:rsidRPr="001C4B8D" w:rsidRDefault="006772FD" w:rsidP="00AF7F18">
      <w:pPr>
        <w:pStyle w:val="ListParagraph"/>
        <w:numPr>
          <w:ilvl w:val="0"/>
          <w:numId w:val="21"/>
        </w:numPr>
        <w:spacing w:after="0" w:line="276" w:lineRule="auto"/>
        <w:ind w:left="360"/>
        <w:rPr>
          <w:rFonts w:ascii="Times New Roman" w:eastAsia="Times New Roman" w:hAnsi="Times New Roman" w:cs="Times New Roman"/>
          <w:sz w:val="28"/>
          <w:szCs w:val="28"/>
        </w:rPr>
      </w:pPr>
      <w:r w:rsidRPr="001C4B8D">
        <w:rPr>
          <w:rFonts w:ascii="Times New Roman" w:eastAsia="Times New Roman" w:hAnsi="Times New Roman" w:cs="Times New Roman"/>
          <w:bCs/>
          <w:sz w:val="28"/>
          <w:szCs w:val="28"/>
        </w:rPr>
        <w:t>Chẩn đoán phân biệt:</w:t>
      </w:r>
      <w:r w:rsidRPr="001C4B8D">
        <w:rPr>
          <w:rFonts w:ascii="Times New Roman" w:eastAsia="Times New Roman" w:hAnsi="Times New Roman" w:cs="Times New Roman"/>
          <w:sz w:val="28"/>
          <w:szCs w:val="28"/>
        </w:rPr>
        <w:t xml:space="preserve"> Viêm nắp thanh quản.</w:t>
      </w:r>
    </w:p>
    <w:p w:rsidR="00F036B4" w:rsidRPr="001C4B8D" w:rsidRDefault="00F036B4" w:rsidP="00AF7F18">
      <w:pPr>
        <w:spacing w:after="0" w:line="276" w:lineRule="auto"/>
        <w:rPr>
          <w:rFonts w:ascii="Times New Roman" w:eastAsia="Times New Roman" w:hAnsi="Times New Roman" w:cs="Times New Roman"/>
          <w:b/>
          <w:sz w:val="28"/>
          <w:szCs w:val="28"/>
        </w:rPr>
      </w:pPr>
      <w:r w:rsidRPr="001C4B8D">
        <w:rPr>
          <w:rFonts w:ascii="Times New Roman" w:eastAsia="Times New Roman" w:hAnsi="Times New Roman" w:cs="Times New Roman"/>
          <w:b/>
          <w:sz w:val="28"/>
          <w:szCs w:val="28"/>
        </w:rPr>
        <w:t>Điều trị</w:t>
      </w:r>
    </w:p>
    <w:p w:rsidR="00F036B4" w:rsidRPr="001C4B8D" w:rsidRDefault="00F036B4" w:rsidP="00AF7F18">
      <w:pPr>
        <w:pStyle w:val="ListParagraph"/>
        <w:numPr>
          <w:ilvl w:val="0"/>
          <w:numId w:val="21"/>
        </w:numPr>
        <w:spacing w:after="0" w:line="276" w:lineRule="auto"/>
        <w:ind w:left="360"/>
        <w:rPr>
          <w:rFonts w:ascii="Times New Roman" w:eastAsia="Times New Roman" w:hAnsi="Times New Roman" w:cs="Times New Roman"/>
          <w:sz w:val="28"/>
          <w:szCs w:val="28"/>
        </w:rPr>
      </w:pPr>
      <w:r w:rsidRPr="001C4B8D">
        <w:rPr>
          <w:rFonts w:ascii="Times New Roman" w:eastAsia="Times New Roman" w:hAnsi="Times New Roman" w:cs="Times New Roman"/>
          <w:sz w:val="28"/>
          <w:szCs w:val="28"/>
        </w:rPr>
        <w:t>Điều trị triệu chứng</w:t>
      </w:r>
      <w:r w:rsidR="00AA642D" w:rsidRPr="001C4B8D">
        <w:rPr>
          <w:rFonts w:ascii="Times New Roman" w:eastAsia="Times New Roman" w:hAnsi="Times New Roman" w:cs="Times New Roman"/>
          <w:sz w:val="28"/>
          <w:szCs w:val="28"/>
        </w:rPr>
        <w:t xml:space="preserve"> (giảm đau, hạ sốt): Paracetamol hoặc ibuprofen uống</w:t>
      </w:r>
      <w:r w:rsidR="007918FB">
        <w:rPr>
          <w:rFonts w:ascii="Times New Roman" w:eastAsia="Times New Roman" w:hAnsi="Times New Roman" w:cs="Times New Roman"/>
          <w:sz w:val="28"/>
          <w:szCs w:val="28"/>
        </w:rPr>
        <w:t>.</w:t>
      </w:r>
    </w:p>
    <w:p w:rsidR="00AA642D" w:rsidRPr="001C4B8D" w:rsidRDefault="00AA642D" w:rsidP="00AF7F18">
      <w:pPr>
        <w:pStyle w:val="ListParagraph"/>
        <w:numPr>
          <w:ilvl w:val="0"/>
          <w:numId w:val="21"/>
        </w:numPr>
        <w:spacing w:after="0" w:line="276" w:lineRule="auto"/>
        <w:ind w:left="360"/>
        <w:rPr>
          <w:rFonts w:ascii="Times New Roman" w:eastAsia="Times New Roman" w:hAnsi="Times New Roman" w:cs="Times New Roman"/>
          <w:sz w:val="28"/>
          <w:szCs w:val="28"/>
        </w:rPr>
      </w:pPr>
      <w:r w:rsidRPr="001C4B8D">
        <w:rPr>
          <w:rFonts w:ascii="Times New Roman" w:eastAsia="Times New Roman" w:hAnsi="Times New Roman" w:cs="Times New Roman"/>
          <w:sz w:val="28"/>
          <w:szCs w:val="28"/>
        </w:rPr>
        <w:t>Điểm Centor ≤ 1: viêm họng do vi rút, thường tự khỏi trong vài n</w:t>
      </w:r>
      <w:r w:rsidR="00152274" w:rsidRPr="001C4B8D">
        <w:rPr>
          <w:rFonts w:ascii="Times New Roman" w:eastAsia="Times New Roman" w:hAnsi="Times New Roman" w:cs="Times New Roman"/>
          <w:sz w:val="28"/>
          <w:szCs w:val="28"/>
        </w:rPr>
        <w:t>gày (hoặc vài tuần, đối với IM)</w:t>
      </w:r>
      <w:r w:rsidR="001C4B8D">
        <w:rPr>
          <w:rFonts w:ascii="Times New Roman" w:eastAsia="Times New Roman" w:hAnsi="Times New Roman" w:cs="Times New Roman"/>
          <w:sz w:val="28"/>
          <w:szCs w:val="28"/>
        </w:rPr>
        <w:t>,</w:t>
      </w:r>
      <w:r w:rsidRPr="001C4B8D">
        <w:rPr>
          <w:rFonts w:ascii="Times New Roman" w:eastAsia="Times New Roman" w:hAnsi="Times New Roman" w:cs="Times New Roman"/>
          <w:sz w:val="28"/>
          <w:szCs w:val="28"/>
        </w:rPr>
        <w:t xml:space="preserve"> không cần điều trị kháng sinh.</w:t>
      </w:r>
    </w:p>
    <w:p w:rsidR="00902DD1" w:rsidRPr="00902DD1" w:rsidRDefault="00152274" w:rsidP="00AF7F18">
      <w:pPr>
        <w:pStyle w:val="ListParagraph"/>
        <w:numPr>
          <w:ilvl w:val="0"/>
          <w:numId w:val="21"/>
        </w:numPr>
        <w:spacing w:after="0" w:line="276" w:lineRule="auto"/>
        <w:ind w:left="360"/>
        <w:rPr>
          <w:rFonts w:ascii="Times New Roman" w:eastAsia="Times New Roman" w:hAnsi="Times New Roman" w:cs="Times New Roman"/>
          <w:sz w:val="28"/>
          <w:szCs w:val="28"/>
        </w:rPr>
      </w:pPr>
      <w:r w:rsidRPr="001C4B8D">
        <w:rPr>
          <w:rFonts w:ascii="Times New Roman" w:eastAsia="Times New Roman" w:hAnsi="Times New Roman" w:cs="Times New Roman"/>
          <w:sz w:val="28"/>
          <w:szCs w:val="28"/>
        </w:rPr>
        <w:t xml:space="preserve">Điểm Centor </w:t>
      </w:r>
      <w:r w:rsidRPr="001C4B8D">
        <w:rPr>
          <w:rFonts w:ascii="Times New Roman" w:eastAsia="Times New Roman" w:hAnsi="Times New Roman" w:cs="Times New Roman"/>
          <w:bCs/>
          <w:sz w:val="28"/>
          <w:szCs w:val="28"/>
        </w:rPr>
        <w:t xml:space="preserve">≥ 2 hoặc </w:t>
      </w:r>
      <w:r w:rsidR="001016F0">
        <w:rPr>
          <w:rFonts w:ascii="Times New Roman" w:eastAsia="Times New Roman" w:hAnsi="Times New Roman" w:cs="Times New Roman"/>
          <w:bCs/>
          <w:sz w:val="28"/>
          <w:szCs w:val="28"/>
        </w:rPr>
        <w:t>sốt tinh hồng nhiệt</w:t>
      </w:r>
      <w:r w:rsidRPr="001C4B8D">
        <w:rPr>
          <w:rFonts w:ascii="Times New Roman" w:eastAsia="Times New Roman" w:hAnsi="Times New Roman" w:cs="Times New Roman"/>
          <w:bCs/>
          <w:sz w:val="28"/>
          <w:szCs w:val="28"/>
        </w:rPr>
        <w:t xml:space="preserve">: </w:t>
      </w:r>
      <w:r w:rsidR="004F0C19" w:rsidRPr="001C4B8D">
        <w:rPr>
          <w:rFonts w:ascii="Times New Roman" w:eastAsia="Times New Roman" w:hAnsi="Times New Roman" w:cs="Times New Roman"/>
          <w:bCs/>
          <w:sz w:val="28"/>
          <w:szCs w:val="28"/>
        </w:rPr>
        <w:t>điều trị kháng sinh cho nhiễm GAS</w:t>
      </w:r>
      <w:r w:rsidR="001C4B8D">
        <w:rPr>
          <w:rFonts w:ascii="Times New Roman" w:eastAsia="Times New Roman" w:hAnsi="Times New Roman" w:cs="Times New Roman"/>
          <w:bCs/>
          <w:sz w:val="28"/>
          <w:szCs w:val="28"/>
        </w:rPr>
        <w:t>:</w:t>
      </w:r>
    </w:p>
    <w:p w:rsidR="00554431" w:rsidRPr="00AF7F18" w:rsidRDefault="00AD4D33" w:rsidP="00AF7F18">
      <w:pPr>
        <w:pStyle w:val="ListParagraph"/>
        <w:numPr>
          <w:ilvl w:val="0"/>
          <w:numId w:val="27"/>
        </w:numPr>
        <w:spacing w:after="0" w:line="276" w:lineRule="auto"/>
        <w:rPr>
          <w:rFonts w:ascii="Times New Roman" w:hAnsi="Times New Roman" w:cs="Times New Roman"/>
          <w:sz w:val="28"/>
          <w:szCs w:val="28"/>
        </w:rPr>
      </w:pPr>
      <w:r w:rsidRPr="00AD4D33">
        <w:rPr>
          <w:rFonts w:ascii="Times New Roman" w:hAnsi="Times New Roman" w:cs="Times New Roman"/>
          <w:sz w:val="28"/>
          <w:szCs w:val="28"/>
        </w:rPr>
        <w:t xml:space="preserve">Nếu có sẵn thiết bị tiêm sử dụng một lần, benzathine benzylpenicillin là thuốc được lựa chọn vì streptococcus A kháng penicillin vẫn còn hiếm; đây là kháng sinh duy nhất được chứng minh hiệu quả trong việc giảm tỷ lệ </w:t>
      </w:r>
      <w:r w:rsidR="00914AD8">
        <w:rPr>
          <w:rFonts w:ascii="Times New Roman" w:hAnsi="Times New Roman" w:cs="Times New Roman"/>
          <w:sz w:val="28"/>
          <w:szCs w:val="28"/>
        </w:rPr>
        <w:t>thấp tim</w:t>
      </w:r>
      <w:r w:rsidRPr="00AD4D33">
        <w:rPr>
          <w:rFonts w:ascii="Times New Roman" w:hAnsi="Times New Roman" w:cs="Times New Roman"/>
          <w:sz w:val="28"/>
          <w:szCs w:val="28"/>
        </w:rPr>
        <w:t>; và điều trị được thực hiện bằng một liều duy nhất.</w:t>
      </w:r>
    </w:p>
    <w:p w:rsidR="00BF18B5" w:rsidRPr="00BF18B5" w:rsidRDefault="00902DD1" w:rsidP="00AF7F18">
      <w:pPr>
        <w:spacing w:after="0" w:line="276" w:lineRule="auto"/>
        <w:ind w:left="720"/>
        <w:rPr>
          <w:rFonts w:ascii="Times New Roman" w:eastAsia="Times New Roman" w:hAnsi="Times New Roman" w:cs="Times New Roman"/>
          <w:b/>
          <w:sz w:val="28"/>
          <w:szCs w:val="28"/>
        </w:rPr>
      </w:pPr>
      <w:r w:rsidRPr="00BF18B5">
        <w:rPr>
          <w:rFonts w:ascii="Times New Roman" w:eastAsia="Times New Roman" w:hAnsi="Times New Roman" w:cs="Times New Roman"/>
          <w:b/>
          <w:sz w:val="28"/>
          <w:szCs w:val="28"/>
        </w:rPr>
        <w:t>Benzathine benzylpenicillin tiêm bắp (IM)</w:t>
      </w:r>
    </w:p>
    <w:p w:rsidR="00BF18B5" w:rsidRDefault="00902DD1" w:rsidP="00AF7F18">
      <w:pPr>
        <w:spacing w:after="0" w:line="276" w:lineRule="auto"/>
        <w:ind w:left="720"/>
        <w:rPr>
          <w:rFonts w:ascii="Times New Roman" w:eastAsia="Times New Roman" w:hAnsi="Times New Roman" w:cs="Times New Roman"/>
          <w:sz w:val="28"/>
          <w:szCs w:val="28"/>
        </w:rPr>
      </w:pPr>
      <w:r w:rsidRPr="00902DD1">
        <w:rPr>
          <w:rFonts w:ascii="Times New Roman" w:eastAsia="Times New Roman" w:hAnsi="Times New Roman" w:cs="Times New Roman"/>
          <w:sz w:val="28"/>
          <w:szCs w:val="28"/>
        </w:rPr>
        <w:t>Trẻ em dưới 30 kg (hoặc dưới 10 tuổi): 600.000 IU liều duy nhất</w:t>
      </w:r>
    </w:p>
    <w:p w:rsidR="006772FD" w:rsidRDefault="00902DD1" w:rsidP="00AF7F18">
      <w:pPr>
        <w:spacing w:after="0" w:line="276" w:lineRule="auto"/>
        <w:ind w:left="720"/>
        <w:rPr>
          <w:rFonts w:ascii="Times New Roman" w:eastAsia="Times New Roman" w:hAnsi="Times New Roman" w:cs="Times New Roman"/>
          <w:sz w:val="28"/>
          <w:szCs w:val="28"/>
        </w:rPr>
      </w:pPr>
      <w:r w:rsidRPr="00902DD1">
        <w:rPr>
          <w:rFonts w:ascii="Times New Roman" w:eastAsia="Times New Roman" w:hAnsi="Times New Roman" w:cs="Times New Roman"/>
          <w:sz w:val="28"/>
          <w:szCs w:val="28"/>
        </w:rPr>
        <w:lastRenderedPageBreak/>
        <w:t>Trẻ em từ 30 kg trở lên (hoặc từ 10 t</w:t>
      </w:r>
      <w:r w:rsidR="00BF18B5">
        <w:rPr>
          <w:rFonts w:ascii="Times New Roman" w:eastAsia="Times New Roman" w:hAnsi="Times New Roman" w:cs="Times New Roman"/>
          <w:sz w:val="28"/>
          <w:szCs w:val="28"/>
        </w:rPr>
        <w:t xml:space="preserve">uổi trở lên) </w:t>
      </w:r>
      <w:r w:rsidR="006772FD" w:rsidRPr="002835CC">
        <w:rPr>
          <w:rFonts w:ascii="Times New Roman" w:eastAsia="Times New Roman" w:hAnsi="Times New Roman" w:cs="Times New Roman"/>
          <w:sz w:val="28"/>
          <w:szCs w:val="28"/>
        </w:rPr>
        <w:t>và người lớn: 1,2 triệu IU liều duy nhất.</w:t>
      </w:r>
    </w:p>
    <w:p w:rsidR="00741202" w:rsidRPr="00741202" w:rsidRDefault="00BF18B5" w:rsidP="00AF7F18">
      <w:pPr>
        <w:pStyle w:val="ListParagraph"/>
        <w:numPr>
          <w:ilvl w:val="0"/>
          <w:numId w:val="26"/>
        </w:numPr>
        <w:spacing w:after="0" w:line="276" w:lineRule="auto"/>
        <w:rPr>
          <w:rFonts w:ascii="Times New Roman" w:hAnsi="Times New Roman" w:cs="Times New Roman"/>
          <w:sz w:val="28"/>
          <w:szCs w:val="28"/>
        </w:rPr>
      </w:pPr>
      <w:r w:rsidRPr="00741202">
        <w:rPr>
          <w:rFonts w:ascii="Times New Roman" w:eastAsia="Times New Roman" w:hAnsi="Times New Roman" w:cs="Times New Roman"/>
          <w:sz w:val="28"/>
          <w:szCs w:val="28"/>
        </w:rPr>
        <w:t>Penicillin V</w:t>
      </w:r>
      <w:r w:rsidR="000766EC">
        <w:rPr>
          <w:rFonts w:ascii="Times New Roman" w:eastAsia="Times New Roman" w:hAnsi="Times New Roman" w:cs="Times New Roman"/>
          <w:sz w:val="28"/>
          <w:szCs w:val="28"/>
        </w:rPr>
        <w:t xml:space="preserve"> </w:t>
      </w:r>
      <w:r w:rsidR="00842E37">
        <w:rPr>
          <w:rFonts w:ascii="Times New Roman" w:eastAsia="Times New Roman" w:hAnsi="Times New Roman" w:cs="Times New Roman"/>
          <w:sz w:val="28"/>
          <w:szCs w:val="28"/>
        </w:rPr>
        <w:t>là thuốc điều trị đường uống</w:t>
      </w:r>
      <w:r w:rsidRPr="00741202">
        <w:rPr>
          <w:rFonts w:ascii="Times New Roman" w:eastAsia="Times New Roman" w:hAnsi="Times New Roman" w:cs="Times New Roman"/>
          <w:sz w:val="28"/>
          <w:szCs w:val="28"/>
        </w:rPr>
        <w:t xml:space="preserve">, nhưng khả năng tuân thủ kém do thời gian điều trị kéo dài. </w:t>
      </w:r>
      <w:r w:rsidRPr="00741202">
        <w:rPr>
          <w:rFonts w:ascii="Times New Roman" w:eastAsia="Times New Roman" w:hAnsi="Times New Roman" w:cs="Times New Roman"/>
          <w:sz w:val="28"/>
          <w:szCs w:val="28"/>
        </w:rPr>
        <w:br/>
      </w:r>
      <w:r w:rsidR="00741202" w:rsidRPr="00741202">
        <w:rPr>
          <w:rFonts w:ascii="Times New Roman" w:hAnsi="Times New Roman" w:cs="Times New Roman"/>
          <w:b/>
          <w:sz w:val="28"/>
          <w:szCs w:val="28"/>
        </w:rPr>
        <w:t>Phenoxymethylpenicillin (penicillin V)</w:t>
      </w:r>
      <w:r w:rsidR="00741202" w:rsidRPr="00741202">
        <w:rPr>
          <w:rFonts w:ascii="Times New Roman" w:hAnsi="Times New Roman" w:cs="Times New Roman"/>
          <w:sz w:val="28"/>
          <w:szCs w:val="28"/>
        </w:rPr>
        <w:t xml:space="preserve"> uống trong 10 ngày </w:t>
      </w:r>
    </w:p>
    <w:p w:rsidR="00741202" w:rsidRPr="007C799E" w:rsidRDefault="00741202"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sz w:val="28"/>
          <w:szCs w:val="28"/>
        </w:rPr>
        <w:t xml:space="preserve">Trẻ em từ 1 đến </w:t>
      </w:r>
      <w:r w:rsidR="00FE73F0">
        <w:rPr>
          <w:rFonts w:ascii="Times New Roman" w:hAnsi="Times New Roman" w:cs="Times New Roman"/>
          <w:sz w:val="28"/>
          <w:szCs w:val="28"/>
        </w:rPr>
        <w:t>&lt;</w:t>
      </w:r>
      <w:r w:rsidRPr="007C799E">
        <w:rPr>
          <w:rFonts w:ascii="Times New Roman" w:hAnsi="Times New Roman" w:cs="Times New Roman"/>
          <w:sz w:val="28"/>
          <w:szCs w:val="28"/>
        </w:rPr>
        <w:t xml:space="preserve"> 6 tuổi: 250 mg 2 lần mỗi ngày </w:t>
      </w:r>
    </w:p>
    <w:p w:rsidR="00741202" w:rsidRPr="007C799E" w:rsidRDefault="00741202"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sz w:val="28"/>
          <w:szCs w:val="28"/>
        </w:rPr>
        <w:t xml:space="preserve">Trẻ em từ 6 đến </w:t>
      </w:r>
      <w:r w:rsidR="00FE73F0">
        <w:rPr>
          <w:rFonts w:ascii="Times New Roman" w:hAnsi="Times New Roman" w:cs="Times New Roman"/>
          <w:sz w:val="28"/>
          <w:szCs w:val="28"/>
        </w:rPr>
        <w:t>&lt;</w:t>
      </w:r>
      <w:r w:rsidRPr="007C799E">
        <w:rPr>
          <w:rFonts w:ascii="Times New Roman" w:hAnsi="Times New Roman" w:cs="Times New Roman"/>
          <w:sz w:val="28"/>
          <w:szCs w:val="28"/>
        </w:rPr>
        <w:t xml:space="preserve"> 12 tuổi: 500 mg 2 lần mỗi ngày </w:t>
      </w:r>
    </w:p>
    <w:p w:rsidR="00741202" w:rsidRPr="007C799E" w:rsidRDefault="00741202"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sz w:val="28"/>
          <w:szCs w:val="28"/>
        </w:rPr>
        <w:t xml:space="preserve">Trẻ em từ 12 tuổi trở lên và người lớn: 1g 2 lần mỗi ngày </w:t>
      </w:r>
    </w:p>
    <w:p w:rsidR="006354CB" w:rsidRDefault="00741202"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sz w:val="28"/>
          <w:szCs w:val="28"/>
        </w:rPr>
        <w:t>Trẻ em dưới 1 tuổi: 125 mg 2 lần mỗi ngày</w:t>
      </w:r>
    </w:p>
    <w:p w:rsidR="007C7CAD" w:rsidRPr="007C7CAD" w:rsidRDefault="007C7CAD" w:rsidP="00AF7F18">
      <w:pPr>
        <w:pStyle w:val="ListParagraph"/>
        <w:numPr>
          <w:ilvl w:val="0"/>
          <w:numId w:val="26"/>
        </w:numPr>
        <w:spacing w:after="0" w:line="276" w:lineRule="auto"/>
        <w:rPr>
          <w:rFonts w:ascii="Times New Roman" w:hAnsi="Times New Roman" w:cs="Times New Roman"/>
          <w:sz w:val="28"/>
          <w:szCs w:val="28"/>
        </w:rPr>
      </w:pPr>
      <w:r w:rsidRPr="007C7CAD">
        <w:rPr>
          <w:rFonts w:ascii="Times New Roman" w:hAnsi="Times New Roman" w:cs="Times New Roman"/>
          <w:sz w:val="28"/>
          <w:szCs w:val="28"/>
        </w:rPr>
        <w:t xml:space="preserve">Amoxicillin là một phương pháp thay thế và liệu pháp này có ưu điểm là thời gian điều trị tương đối ngắn. Tuy nhiên, nó có thể gây phản ứng da bất lợi ở bệnh nhân chưa được chẩn đoán IM, do đó tránh sử dụng khi IM chưa được loại trừ. </w:t>
      </w:r>
    </w:p>
    <w:p w:rsidR="007C7CAD" w:rsidRPr="007C7CAD" w:rsidRDefault="007C7CAD" w:rsidP="00AF7F18">
      <w:pPr>
        <w:spacing w:after="0" w:line="276" w:lineRule="auto"/>
        <w:ind w:left="720"/>
        <w:rPr>
          <w:rFonts w:ascii="Times New Roman" w:hAnsi="Times New Roman" w:cs="Times New Roman"/>
          <w:sz w:val="28"/>
          <w:szCs w:val="28"/>
        </w:rPr>
      </w:pPr>
      <w:r w:rsidRPr="007C7CAD">
        <w:rPr>
          <w:rFonts w:ascii="Times New Roman" w:hAnsi="Times New Roman" w:cs="Times New Roman"/>
          <w:b/>
          <w:sz w:val="28"/>
          <w:szCs w:val="28"/>
        </w:rPr>
        <w:t>amoxicillin</w:t>
      </w:r>
      <w:r w:rsidRPr="007C7CAD">
        <w:rPr>
          <w:rFonts w:ascii="Times New Roman" w:hAnsi="Times New Roman" w:cs="Times New Roman"/>
          <w:sz w:val="28"/>
          <w:szCs w:val="28"/>
        </w:rPr>
        <w:t xml:space="preserve"> đường uống trong 6 ngày </w:t>
      </w:r>
    </w:p>
    <w:p w:rsidR="007C7CAD" w:rsidRPr="007C7CAD" w:rsidRDefault="007C7CAD" w:rsidP="00AF7F18">
      <w:pPr>
        <w:spacing w:after="0" w:line="276" w:lineRule="auto"/>
        <w:ind w:left="720"/>
        <w:rPr>
          <w:rFonts w:ascii="Times New Roman" w:hAnsi="Times New Roman" w:cs="Times New Roman"/>
          <w:sz w:val="28"/>
          <w:szCs w:val="28"/>
        </w:rPr>
      </w:pPr>
      <w:r w:rsidRPr="007C7CAD">
        <w:rPr>
          <w:rFonts w:ascii="Times New Roman" w:hAnsi="Times New Roman" w:cs="Times New Roman"/>
          <w:sz w:val="28"/>
          <w:szCs w:val="28"/>
        </w:rPr>
        <w:t xml:space="preserve">Trẻ em: 25 mg/kg, 2 lần mỗi ngày </w:t>
      </w:r>
    </w:p>
    <w:p w:rsidR="000E100B" w:rsidRDefault="007C7CAD" w:rsidP="00AF7F18">
      <w:pPr>
        <w:spacing w:after="0" w:line="276" w:lineRule="auto"/>
        <w:ind w:left="720"/>
        <w:rPr>
          <w:rFonts w:ascii="Times New Roman" w:hAnsi="Times New Roman" w:cs="Times New Roman"/>
          <w:sz w:val="28"/>
          <w:szCs w:val="28"/>
        </w:rPr>
      </w:pPr>
      <w:r w:rsidRPr="007C7CAD">
        <w:rPr>
          <w:rFonts w:ascii="Times New Roman" w:hAnsi="Times New Roman" w:cs="Times New Roman"/>
          <w:sz w:val="28"/>
          <w:szCs w:val="28"/>
        </w:rPr>
        <w:t>Người lớn: 1 g, 2 lần mỗi ngày</w:t>
      </w:r>
    </w:p>
    <w:p w:rsidR="007C7CAD" w:rsidRPr="007C7CAD" w:rsidRDefault="007C7CAD" w:rsidP="00AF7F18">
      <w:pPr>
        <w:pStyle w:val="ListParagraph"/>
        <w:numPr>
          <w:ilvl w:val="0"/>
          <w:numId w:val="26"/>
        </w:numPr>
        <w:spacing w:after="0" w:line="276" w:lineRule="auto"/>
        <w:rPr>
          <w:rFonts w:ascii="Times New Roman" w:hAnsi="Times New Roman" w:cs="Times New Roman"/>
          <w:sz w:val="28"/>
          <w:szCs w:val="28"/>
        </w:rPr>
      </w:pPr>
      <w:r w:rsidRPr="007C7CAD">
        <w:rPr>
          <w:rFonts w:ascii="Times New Roman" w:hAnsi="Times New Roman" w:cs="Times New Roman"/>
          <w:sz w:val="28"/>
          <w:szCs w:val="28"/>
        </w:rPr>
        <w:t>Macrolide nên được dành cho những bệnh nhân dị ứng penicillin vì kháng thuốc với macrolide khá phổ biến và hiệu quả của chúng trong việc phòng bệnh sốt thấp khớp chưa được nghiên cứu.</w:t>
      </w:r>
    </w:p>
    <w:p w:rsidR="007C7CAD" w:rsidRPr="007C799E" w:rsidRDefault="007C7CAD"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b/>
          <w:sz w:val="28"/>
          <w:szCs w:val="28"/>
        </w:rPr>
        <w:t>azithromycin</w:t>
      </w:r>
      <w:r w:rsidRPr="007C799E">
        <w:rPr>
          <w:rFonts w:ascii="Times New Roman" w:hAnsi="Times New Roman" w:cs="Times New Roman"/>
          <w:sz w:val="28"/>
          <w:szCs w:val="28"/>
        </w:rPr>
        <w:t xml:space="preserve"> uống trong 3 ngày</w:t>
      </w:r>
    </w:p>
    <w:p w:rsidR="007C7CAD" w:rsidRPr="007C799E" w:rsidRDefault="007C7CAD"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sz w:val="28"/>
          <w:szCs w:val="28"/>
        </w:rPr>
        <w:t>Trẻ em: 20 mg/kg một lần mỗi ngày (tối đa 500 mg/ ngày)</w:t>
      </w:r>
    </w:p>
    <w:p w:rsidR="007C7CAD" w:rsidRPr="007C7CAD" w:rsidRDefault="007C7CAD" w:rsidP="00AF7F18">
      <w:pPr>
        <w:spacing w:after="0" w:line="276" w:lineRule="auto"/>
        <w:ind w:left="720"/>
        <w:rPr>
          <w:rFonts w:ascii="Times New Roman" w:hAnsi="Times New Roman" w:cs="Times New Roman"/>
          <w:sz w:val="28"/>
          <w:szCs w:val="28"/>
        </w:rPr>
      </w:pPr>
      <w:r w:rsidRPr="007C799E">
        <w:rPr>
          <w:rFonts w:ascii="Times New Roman" w:hAnsi="Times New Roman" w:cs="Times New Roman"/>
          <w:sz w:val="28"/>
          <w:szCs w:val="28"/>
        </w:rPr>
        <w:t>Người lớn: 500 mg một lần mỗi ngày</w:t>
      </w:r>
    </w:p>
    <w:p w:rsidR="00E4770B" w:rsidRDefault="00E4770B" w:rsidP="00AF7F18">
      <w:pPr>
        <w:pStyle w:val="ListParagraph"/>
        <w:numPr>
          <w:ilvl w:val="0"/>
          <w:numId w:val="25"/>
        </w:numPr>
        <w:spacing w:after="0" w:line="276" w:lineRule="auto"/>
        <w:ind w:left="720"/>
        <w:rPr>
          <w:rFonts w:ascii="Times New Roman" w:eastAsia="Times New Roman" w:hAnsi="Times New Roman" w:cs="Times New Roman"/>
          <w:sz w:val="28"/>
          <w:szCs w:val="28"/>
        </w:rPr>
      </w:pPr>
      <w:r w:rsidRPr="00E4770B">
        <w:rPr>
          <w:rFonts w:ascii="Times New Roman" w:eastAsia="Times New Roman" w:hAnsi="Times New Roman" w:cs="Times New Roman"/>
          <w:sz w:val="28"/>
          <w:szCs w:val="28"/>
        </w:rPr>
        <w:t>Viêm họng do lậu hoặc giang mai: xem bệnh lậu sinh dục (Chương 9)</w:t>
      </w:r>
      <w:r>
        <w:rPr>
          <w:rFonts w:ascii="Times New Roman" w:eastAsia="Times New Roman" w:hAnsi="Times New Roman" w:cs="Times New Roman"/>
          <w:sz w:val="28"/>
          <w:szCs w:val="28"/>
        </w:rPr>
        <w:t xml:space="preserve"> và </w:t>
      </w:r>
      <w:r w:rsidRPr="00E4770B">
        <w:rPr>
          <w:rFonts w:ascii="Times New Roman" w:eastAsia="Times New Roman" w:hAnsi="Times New Roman" w:cs="Times New Roman"/>
          <w:sz w:val="28"/>
          <w:szCs w:val="28"/>
        </w:rPr>
        <w:t>Giang mai (Chương 9).</w:t>
      </w:r>
    </w:p>
    <w:p w:rsidR="00E4770B" w:rsidRDefault="00842E37" w:rsidP="00AF7F18">
      <w:pPr>
        <w:pStyle w:val="ListParagraph"/>
        <w:numPr>
          <w:ilvl w:val="0"/>
          <w:numId w:val="25"/>
        </w:numPr>
        <w:spacing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sidR="00E4770B" w:rsidRPr="00E4770B">
        <w:rPr>
          <w:rFonts w:ascii="Times New Roman" w:eastAsia="Times New Roman" w:hAnsi="Times New Roman" w:cs="Times New Roman"/>
          <w:sz w:val="28"/>
          <w:szCs w:val="28"/>
        </w:rPr>
        <w:t xml:space="preserve">iêm họng bạch hầu: </w:t>
      </w:r>
      <w:r w:rsidR="00E4770B">
        <w:rPr>
          <w:rFonts w:ascii="Times New Roman" w:eastAsia="Times New Roman" w:hAnsi="Times New Roman" w:cs="Times New Roman"/>
          <w:sz w:val="28"/>
          <w:szCs w:val="28"/>
        </w:rPr>
        <w:t>xem bài</w:t>
      </w:r>
      <w:r w:rsidR="00E4770B" w:rsidRPr="00E4770B">
        <w:rPr>
          <w:rFonts w:ascii="Times New Roman" w:eastAsia="Times New Roman" w:hAnsi="Times New Roman" w:cs="Times New Roman"/>
          <w:sz w:val="28"/>
          <w:szCs w:val="28"/>
        </w:rPr>
        <w:t xml:space="preserve"> bạch hầu (Chương 2). </w:t>
      </w:r>
    </w:p>
    <w:p w:rsidR="006772FD" w:rsidRPr="001F7AE6" w:rsidRDefault="00E4770B" w:rsidP="00AF7F18">
      <w:pPr>
        <w:pStyle w:val="ListParagraph"/>
        <w:numPr>
          <w:ilvl w:val="0"/>
          <w:numId w:val="25"/>
        </w:numPr>
        <w:spacing w:after="0" w:line="276" w:lineRule="auto"/>
        <w:ind w:left="720"/>
        <w:rPr>
          <w:rFonts w:ascii="Times New Roman" w:eastAsia="Times New Roman" w:hAnsi="Times New Roman" w:cs="Times New Roman"/>
          <w:sz w:val="28"/>
          <w:szCs w:val="28"/>
        </w:rPr>
      </w:pPr>
      <w:r w:rsidRPr="00E4770B">
        <w:rPr>
          <w:rFonts w:ascii="Times New Roman" w:eastAsia="Times New Roman" w:hAnsi="Times New Roman" w:cs="Times New Roman"/>
          <w:sz w:val="28"/>
          <w:szCs w:val="28"/>
        </w:rPr>
        <w:t xml:space="preserve">Viêm amidan Vincent: điều trị bằng metronidazole hoặc amoxicilin. </w:t>
      </w:r>
    </w:p>
    <w:p w:rsidR="001775B0" w:rsidRDefault="006772FD" w:rsidP="00AF7F18">
      <w:pPr>
        <w:pStyle w:val="ListParagraph"/>
        <w:numPr>
          <w:ilvl w:val="0"/>
          <w:numId w:val="25"/>
        </w:numPr>
        <w:spacing w:after="0" w:line="276" w:lineRule="auto"/>
        <w:ind w:left="720"/>
        <w:rPr>
          <w:rFonts w:ascii="Times New Roman" w:eastAsia="Times New Roman" w:hAnsi="Times New Roman" w:cs="Times New Roman"/>
          <w:sz w:val="28"/>
          <w:szCs w:val="28"/>
        </w:rPr>
      </w:pPr>
      <w:r w:rsidRPr="001F7AE6">
        <w:rPr>
          <w:rFonts w:ascii="Times New Roman" w:eastAsia="Times New Roman" w:hAnsi="Times New Roman" w:cs="Times New Roman"/>
          <w:sz w:val="28"/>
          <w:szCs w:val="28"/>
        </w:rPr>
        <w:t>Áp xe quanh amidan</w:t>
      </w:r>
      <w:r w:rsidR="001F7AE6">
        <w:rPr>
          <w:rFonts w:ascii="Times New Roman" w:eastAsia="Times New Roman" w:hAnsi="Times New Roman" w:cs="Times New Roman"/>
          <w:sz w:val="28"/>
          <w:szCs w:val="28"/>
        </w:rPr>
        <w:t>, thành</w:t>
      </w:r>
      <w:r w:rsidRPr="001F7AE6">
        <w:rPr>
          <w:rFonts w:ascii="Times New Roman" w:eastAsia="Times New Roman" w:hAnsi="Times New Roman" w:cs="Times New Roman"/>
          <w:sz w:val="28"/>
          <w:szCs w:val="28"/>
        </w:rPr>
        <w:t xml:space="preserve"> sau họng</w:t>
      </w:r>
      <w:r w:rsidR="001F7AE6">
        <w:rPr>
          <w:rFonts w:ascii="Times New Roman" w:eastAsia="Times New Roman" w:hAnsi="Times New Roman" w:cs="Times New Roman"/>
          <w:sz w:val="28"/>
          <w:szCs w:val="28"/>
        </w:rPr>
        <w:t>, thành bên họng:</w:t>
      </w:r>
      <w:r w:rsidRPr="001F7AE6">
        <w:rPr>
          <w:rFonts w:ascii="Times New Roman" w:eastAsia="Times New Roman" w:hAnsi="Times New Roman" w:cs="Times New Roman"/>
          <w:sz w:val="28"/>
          <w:szCs w:val="28"/>
        </w:rPr>
        <w:t xml:space="preserve"> phẫu thuật dẫn lưu.</w:t>
      </w:r>
    </w:p>
    <w:p w:rsidR="001F7AE6" w:rsidRPr="001F7AE6" w:rsidRDefault="001F7AE6" w:rsidP="00AF7F18">
      <w:pPr>
        <w:pStyle w:val="ListParagraph"/>
        <w:numPr>
          <w:ilvl w:val="0"/>
          <w:numId w:val="25"/>
        </w:numPr>
        <w:spacing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Pr="001F7AE6">
        <w:rPr>
          <w:rFonts w:ascii="Times New Roman" w:eastAsia="Times New Roman" w:hAnsi="Times New Roman" w:cs="Times New Roman"/>
          <w:sz w:val="28"/>
          <w:szCs w:val="28"/>
        </w:rPr>
        <w:t xml:space="preserve">ếu có dấu hiệu của bệnh nghiêm trọng hoặc viêm </w:t>
      </w:r>
      <w:r>
        <w:rPr>
          <w:rFonts w:ascii="Times New Roman" w:eastAsia="Times New Roman" w:hAnsi="Times New Roman" w:cs="Times New Roman"/>
          <w:sz w:val="28"/>
          <w:szCs w:val="28"/>
        </w:rPr>
        <w:t>nắp thanh quản</w:t>
      </w:r>
      <w:r w:rsidRPr="001F7AE6">
        <w:rPr>
          <w:rFonts w:ascii="Times New Roman" w:eastAsia="Times New Roman" w:hAnsi="Times New Roman" w:cs="Times New Roman"/>
          <w:sz w:val="28"/>
          <w:szCs w:val="28"/>
        </w:rPr>
        <w:t xml:space="preserve"> ở trẻ em: đưa vào bệnh viện.</w:t>
      </w:r>
    </w:p>
    <w:p w:rsidR="002C1D3C" w:rsidRPr="00AF7F18" w:rsidRDefault="00FE73F0" w:rsidP="00AF7F18">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006B09D9" w:rsidRPr="00AF7F18">
        <w:rPr>
          <w:rFonts w:ascii="Times New Roman" w:eastAsia="Times New Roman" w:hAnsi="Times New Roman" w:cs="Times New Roman"/>
          <w:b/>
          <w:bCs/>
          <w:sz w:val="28"/>
          <w:szCs w:val="28"/>
        </w:rPr>
        <w:lastRenderedPageBreak/>
        <w:t xml:space="preserve">                         </w:t>
      </w:r>
      <w:r w:rsidR="00AF7F18">
        <w:rPr>
          <w:rFonts w:ascii="Times New Roman" w:eastAsia="Times New Roman" w:hAnsi="Times New Roman" w:cs="Times New Roman"/>
          <w:b/>
          <w:bCs/>
          <w:sz w:val="28"/>
          <w:szCs w:val="28"/>
        </w:rPr>
        <w:t xml:space="preserve">          </w:t>
      </w:r>
      <w:r w:rsidR="006B09D9" w:rsidRPr="00AF7F18">
        <w:rPr>
          <w:rFonts w:ascii="Times New Roman" w:eastAsia="Times New Roman" w:hAnsi="Times New Roman" w:cs="Times New Roman"/>
          <w:b/>
          <w:bCs/>
          <w:sz w:val="28"/>
          <w:szCs w:val="28"/>
        </w:rPr>
        <w:t xml:space="preserve">  </w:t>
      </w:r>
      <w:r w:rsidR="00B24E1C" w:rsidRPr="00AF7F18">
        <w:rPr>
          <w:rFonts w:ascii="Times New Roman" w:eastAsia="Times New Roman" w:hAnsi="Times New Roman" w:cs="Times New Roman"/>
          <w:b/>
          <w:bCs/>
          <w:sz w:val="28"/>
          <w:szCs w:val="28"/>
        </w:rPr>
        <w:t xml:space="preserve">VIÊM NẮP THANH QUẢN </w:t>
      </w:r>
      <w:r w:rsidR="00535710" w:rsidRPr="00AF7F18">
        <w:rPr>
          <w:rFonts w:ascii="Times New Roman" w:eastAsia="Times New Roman" w:hAnsi="Times New Roman" w:cs="Times New Roman"/>
          <w:b/>
          <w:bCs/>
          <w:sz w:val="28"/>
          <w:szCs w:val="28"/>
        </w:rPr>
        <w:t>( Epiglottitis</w:t>
      </w:r>
      <w:r w:rsidR="006B09D9" w:rsidRPr="00AF7F18">
        <w:rPr>
          <w:rFonts w:ascii="Times New Roman" w:eastAsia="Times New Roman" w:hAnsi="Times New Roman" w:cs="Times New Roman"/>
          <w:b/>
          <w:bCs/>
          <w:sz w:val="28"/>
          <w:szCs w:val="28"/>
        </w:rPr>
        <w:t>)</w:t>
      </w:r>
    </w:p>
    <w:p w:rsidR="00F57F75" w:rsidRPr="00AF7F18" w:rsidRDefault="00F57F75" w:rsidP="00535710">
      <w:pPr>
        <w:spacing w:after="0" w:line="276" w:lineRule="auto"/>
        <w:rPr>
          <w:rFonts w:ascii="Times New Roman" w:eastAsia="Times New Roman" w:hAnsi="Times New Roman" w:cs="Times New Roman"/>
          <w:b/>
          <w:bCs/>
          <w:sz w:val="28"/>
          <w:szCs w:val="28"/>
        </w:rPr>
      </w:pPr>
      <w:r w:rsidRPr="00AF7F18">
        <w:rPr>
          <w:rFonts w:ascii="Times New Roman" w:hAnsi="Times New Roman" w:cs="Times New Roman"/>
          <w:b/>
          <w:sz w:val="28"/>
          <w:szCs w:val="28"/>
        </w:rPr>
        <w:t xml:space="preserve">                                                                        Người dịch : Bs Trần Thị Thu Hà</w:t>
      </w:r>
    </w:p>
    <w:p w:rsidR="001775B0" w:rsidRPr="002C1D3C" w:rsidRDefault="001775B0" w:rsidP="00AF7F18">
      <w:pPr>
        <w:spacing w:after="0" w:line="240" w:lineRule="auto"/>
        <w:rPr>
          <w:rFonts w:ascii="Times New Roman" w:eastAsia="Times New Roman" w:hAnsi="Times New Roman" w:cs="Times New Roman"/>
          <w:b/>
          <w:bCs/>
          <w:sz w:val="28"/>
          <w:szCs w:val="28"/>
        </w:rPr>
      </w:pPr>
      <w:r w:rsidRPr="000E100B">
        <w:rPr>
          <w:rFonts w:ascii="Times New Roman" w:eastAsia="Times New Roman" w:hAnsi="Times New Roman" w:cs="Times New Roman"/>
          <w:sz w:val="28"/>
          <w:szCs w:val="28"/>
        </w:rPr>
        <w:br/>
      </w:r>
      <w:r w:rsidRPr="002835CC">
        <w:rPr>
          <w:rFonts w:ascii="Times New Roman" w:eastAsia="Times New Roman" w:hAnsi="Times New Roman" w:cs="Times New Roman"/>
          <w:sz w:val="28"/>
          <w:szCs w:val="28"/>
        </w:rPr>
        <w:t xml:space="preserve">Nhiễm khuẩn nắp thanh quản ở trẻ nhỏ do </w:t>
      </w:r>
      <w:r w:rsidRPr="002835CC">
        <w:rPr>
          <w:rFonts w:ascii="Times New Roman" w:eastAsia="Times New Roman" w:hAnsi="Times New Roman" w:cs="Times New Roman"/>
          <w:i/>
          <w:iCs/>
          <w:sz w:val="28"/>
          <w:szCs w:val="28"/>
        </w:rPr>
        <w:t>Haemophilus influenzae</w:t>
      </w:r>
      <w:r w:rsidRPr="002835CC">
        <w:rPr>
          <w:rFonts w:ascii="Times New Roman" w:eastAsia="Times New Roman" w:hAnsi="Times New Roman" w:cs="Times New Roman"/>
          <w:sz w:val="28"/>
          <w:szCs w:val="28"/>
        </w:rPr>
        <w:t xml:space="preserve"> (Hib) gây ra. Bệnh hiếm gặp </w:t>
      </w:r>
      <w:r w:rsidR="002C1D3C">
        <w:rPr>
          <w:rFonts w:ascii="Times New Roman" w:eastAsia="Times New Roman" w:hAnsi="Times New Roman" w:cs="Times New Roman"/>
          <w:sz w:val="28"/>
          <w:szCs w:val="28"/>
        </w:rPr>
        <w:t>do</w:t>
      </w:r>
      <w:r w:rsidRPr="002835CC">
        <w:rPr>
          <w:rFonts w:ascii="Times New Roman" w:eastAsia="Times New Roman" w:hAnsi="Times New Roman" w:cs="Times New Roman"/>
          <w:sz w:val="28"/>
          <w:szCs w:val="28"/>
        </w:rPr>
        <w:t xml:space="preserve"> tỷ lệ bao phủ vắc-xin Hib cao. Ngoài ra, bệnh cũng có thể do vi khuẩn khác gây ra và xuất hiện ở người lớn.</w:t>
      </w:r>
    </w:p>
    <w:p w:rsidR="001775B0" w:rsidRPr="006A3E19" w:rsidRDefault="001775B0" w:rsidP="00AF7F18">
      <w:pPr>
        <w:spacing w:after="0" w:line="240" w:lineRule="auto"/>
        <w:rPr>
          <w:rFonts w:ascii="Times New Roman" w:eastAsia="Times New Roman" w:hAnsi="Times New Roman" w:cs="Times New Roman"/>
          <w:b/>
          <w:sz w:val="28"/>
          <w:szCs w:val="28"/>
        </w:rPr>
      </w:pPr>
      <w:r w:rsidRPr="006A3E19">
        <w:rPr>
          <w:rFonts w:ascii="Times New Roman" w:eastAsia="Times New Roman" w:hAnsi="Times New Roman" w:cs="Times New Roman"/>
          <w:b/>
          <w:bCs/>
          <w:sz w:val="28"/>
          <w:szCs w:val="28"/>
        </w:rPr>
        <w:t>Đặc điểm lâm sàng</w:t>
      </w:r>
    </w:p>
    <w:p w:rsidR="001775B0" w:rsidRPr="002835CC" w:rsidRDefault="001775B0" w:rsidP="00AF7F18">
      <w:pPr>
        <w:numPr>
          <w:ilvl w:val="0"/>
          <w:numId w:val="14"/>
        </w:numPr>
        <w:tabs>
          <w:tab w:val="clear" w:pos="720"/>
        </w:tabs>
        <w:spacing w:after="0" w:line="240" w:lineRule="auto"/>
        <w:ind w:left="450" w:hanging="45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Khởi phát nhanh (dưới 12–24 giờ) với sốt cao.</w:t>
      </w:r>
    </w:p>
    <w:p w:rsidR="001775B0" w:rsidRPr="002835CC" w:rsidRDefault="001775B0" w:rsidP="00AF7F18">
      <w:pPr>
        <w:numPr>
          <w:ilvl w:val="0"/>
          <w:numId w:val="14"/>
        </w:numPr>
        <w:tabs>
          <w:tab w:val="clear" w:pos="720"/>
        </w:tabs>
        <w:spacing w:after="100" w:afterAutospacing="1" w:line="276" w:lineRule="auto"/>
        <w:ind w:left="450" w:hanging="45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Tư thế điển hình “ngồi chồm về phía trướ</w:t>
      </w:r>
      <w:r w:rsidR="002A0B1F">
        <w:rPr>
          <w:rFonts w:ascii="Times New Roman" w:eastAsia="Times New Roman" w:hAnsi="Times New Roman" w:cs="Times New Roman"/>
          <w:sz w:val="28"/>
          <w:szCs w:val="28"/>
        </w:rPr>
        <w:t xml:space="preserve">c” hoặc “ngửi hoa”, thích ngồi </w:t>
      </w:r>
      <w:r w:rsidRPr="002835CC">
        <w:rPr>
          <w:rFonts w:ascii="Times New Roman" w:eastAsia="Times New Roman" w:hAnsi="Times New Roman" w:cs="Times New Roman"/>
          <w:sz w:val="28"/>
          <w:szCs w:val="28"/>
        </w:rPr>
        <w:t xml:space="preserve">người nghiêng ra trước, </w:t>
      </w:r>
      <w:r w:rsidR="00842E37">
        <w:rPr>
          <w:rFonts w:ascii="Times New Roman" w:eastAsia="Times New Roman" w:hAnsi="Times New Roman" w:cs="Times New Roman"/>
          <w:sz w:val="28"/>
          <w:szCs w:val="28"/>
        </w:rPr>
        <w:t>há miệng</w:t>
      </w:r>
      <w:r w:rsidRPr="002835CC">
        <w:rPr>
          <w:rFonts w:ascii="Times New Roman" w:eastAsia="Times New Roman" w:hAnsi="Times New Roman" w:cs="Times New Roman"/>
          <w:sz w:val="28"/>
          <w:szCs w:val="28"/>
        </w:rPr>
        <w:t>, vẻ mặt lo lắng.</w:t>
      </w:r>
    </w:p>
    <w:p w:rsidR="001775B0" w:rsidRPr="002835CC" w:rsidRDefault="001775B0" w:rsidP="00535710">
      <w:pPr>
        <w:numPr>
          <w:ilvl w:val="0"/>
          <w:numId w:val="14"/>
        </w:numPr>
        <w:tabs>
          <w:tab w:val="clear" w:pos="720"/>
        </w:tabs>
        <w:spacing w:before="100" w:beforeAutospacing="1" w:after="100" w:afterAutospacing="1" w:line="276" w:lineRule="auto"/>
        <w:ind w:left="450" w:hanging="45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Khó nuốt, chảy nước dãi và khó thở.</w:t>
      </w:r>
    </w:p>
    <w:p w:rsidR="001775B0" w:rsidRPr="002835CC" w:rsidRDefault="001775B0" w:rsidP="00754E52">
      <w:pPr>
        <w:numPr>
          <w:ilvl w:val="0"/>
          <w:numId w:val="14"/>
        </w:numPr>
        <w:tabs>
          <w:tab w:val="clear" w:pos="720"/>
        </w:tabs>
        <w:spacing w:after="0" w:line="276" w:lineRule="auto"/>
        <w:ind w:left="450" w:hanging="45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 xml:space="preserve">Có thể có tiếng rít thanh quản </w:t>
      </w:r>
      <w:r w:rsidR="00294E31">
        <w:rPr>
          <w:rFonts w:ascii="Times New Roman" w:eastAsia="Times New Roman" w:hAnsi="Times New Roman" w:cs="Times New Roman"/>
          <w:sz w:val="28"/>
          <w:szCs w:val="28"/>
        </w:rPr>
        <w:t xml:space="preserve">( </w:t>
      </w:r>
      <w:r w:rsidRPr="002835CC">
        <w:rPr>
          <w:rFonts w:ascii="Times New Roman" w:eastAsia="Times New Roman" w:hAnsi="Times New Roman" w:cs="Times New Roman"/>
          <w:sz w:val="28"/>
          <w:szCs w:val="28"/>
        </w:rPr>
        <w:t xml:space="preserve">khác với viêm thanh khí phế quản </w:t>
      </w:r>
      <w:r w:rsidR="00294E31">
        <w:rPr>
          <w:rFonts w:ascii="Times New Roman" w:eastAsia="Times New Roman" w:hAnsi="Times New Roman" w:cs="Times New Roman"/>
          <w:sz w:val="28"/>
          <w:szCs w:val="28"/>
        </w:rPr>
        <w:t>-</w:t>
      </w:r>
      <w:r w:rsidRPr="002835CC">
        <w:rPr>
          <w:rFonts w:ascii="Times New Roman" w:eastAsia="Times New Roman" w:hAnsi="Times New Roman" w:cs="Times New Roman"/>
          <w:sz w:val="28"/>
          <w:szCs w:val="28"/>
        </w:rPr>
        <w:t xml:space="preserve">croup, </w:t>
      </w:r>
      <w:r w:rsidR="00294E31">
        <w:rPr>
          <w:rFonts w:ascii="Times New Roman" w:eastAsia="Times New Roman" w:hAnsi="Times New Roman" w:cs="Times New Roman"/>
          <w:sz w:val="28"/>
          <w:szCs w:val="28"/>
        </w:rPr>
        <w:t>khan tiếng và th</w:t>
      </w:r>
      <w:r w:rsidR="004D5BC2">
        <w:rPr>
          <w:rFonts w:ascii="Times New Roman" w:eastAsia="Times New Roman" w:hAnsi="Times New Roman" w:cs="Times New Roman"/>
          <w:sz w:val="28"/>
          <w:szCs w:val="28"/>
        </w:rPr>
        <w:t>ường không có ho).</w:t>
      </w:r>
    </w:p>
    <w:p w:rsidR="001775B0" w:rsidRPr="002835CC" w:rsidRDefault="001775B0" w:rsidP="00754E52">
      <w:pPr>
        <w:numPr>
          <w:ilvl w:val="0"/>
          <w:numId w:val="14"/>
        </w:numPr>
        <w:tabs>
          <w:tab w:val="clear" w:pos="720"/>
        </w:tabs>
        <w:spacing w:after="0" w:line="276" w:lineRule="auto"/>
        <w:ind w:left="450" w:hanging="45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có biểu hiện bệnh nặng, nguy kịch</w:t>
      </w:r>
      <w:r w:rsidR="00C9319B">
        <w:rPr>
          <w:rFonts w:ascii="Times New Roman" w:eastAsia="Times New Roman" w:hAnsi="Times New Roman" w:cs="Times New Roman"/>
          <w:sz w:val="28"/>
          <w:szCs w:val="28"/>
        </w:rPr>
        <w:t xml:space="preserve"> </w:t>
      </w:r>
      <w:r w:rsidR="00A904E4">
        <w:rPr>
          <w:rFonts w:ascii="Times New Roman" w:eastAsia="Times New Roman" w:hAnsi="Times New Roman" w:cs="Times New Roman"/>
          <w:sz w:val="28"/>
          <w:szCs w:val="28"/>
          <w:vertAlign w:val="superscript"/>
        </w:rPr>
        <w:t>(</w:t>
      </w:r>
      <w:r w:rsidR="00C9319B" w:rsidRPr="00C9319B">
        <w:rPr>
          <w:rFonts w:ascii="Times New Roman" w:eastAsia="Times New Roman" w:hAnsi="Times New Roman" w:cs="Times New Roman"/>
          <w:b/>
          <w:sz w:val="28"/>
          <w:szCs w:val="28"/>
          <w:vertAlign w:val="superscript"/>
        </w:rPr>
        <w:t>a</w:t>
      </w:r>
      <w:r w:rsidR="00C9319B">
        <w:rPr>
          <w:rFonts w:ascii="Times New Roman" w:eastAsia="Times New Roman" w:hAnsi="Times New Roman" w:cs="Times New Roman"/>
          <w:b/>
          <w:sz w:val="28"/>
          <w:szCs w:val="28"/>
          <w:vertAlign w:val="superscript"/>
        </w:rPr>
        <w:t>)</w:t>
      </w:r>
      <w:r w:rsidRPr="002835CC">
        <w:rPr>
          <w:rFonts w:ascii="Times New Roman" w:eastAsia="Times New Roman" w:hAnsi="Times New Roman" w:cs="Times New Roman"/>
          <w:sz w:val="28"/>
          <w:szCs w:val="28"/>
        </w:rPr>
        <w:t>.</w:t>
      </w:r>
    </w:p>
    <w:p w:rsidR="001775B0" w:rsidRPr="004D5BC2" w:rsidRDefault="006B5060" w:rsidP="00754E52">
      <w:pPr>
        <w:spacing w:after="0" w:line="276" w:lineRule="auto"/>
        <w:ind w:left="72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73BFE6F0" wp14:editId="240B8A69">
            <wp:simplePos x="0" y="0"/>
            <wp:positionH relativeFrom="margin">
              <wp:posOffset>92710</wp:posOffset>
            </wp:positionH>
            <wp:positionV relativeFrom="margin">
              <wp:posOffset>3360844</wp:posOffset>
            </wp:positionV>
            <wp:extent cx="494030" cy="4572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photo-179014856-612x6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030" cy="457200"/>
                    </a:xfrm>
                    <a:prstGeom prst="rect">
                      <a:avLst/>
                    </a:prstGeom>
                  </pic:spPr>
                </pic:pic>
              </a:graphicData>
            </a:graphic>
            <wp14:sizeRelH relativeFrom="margin">
              <wp14:pctWidth>0</wp14:pctWidth>
            </wp14:sizeRelH>
            <wp14:sizeRelV relativeFrom="margin">
              <wp14:pctHeight>0</wp14:pctHeight>
            </wp14:sizeRelV>
          </wp:anchor>
        </w:drawing>
      </w:r>
      <w:r w:rsidR="001775B0" w:rsidRPr="002835CC">
        <w:rPr>
          <w:rFonts w:ascii="Times New Roman" w:eastAsia="Times New Roman" w:hAnsi="Times New Roman" w:cs="Times New Roman"/>
          <w:sz w:val="28"/>
          <w:szCs w:val="28"/>
        </w:rPr>
        <w:t>Cho trẻ ngồi ở tư thế thoải mái hoặc ngồi trên lòng cha mẹ. Không bắt ép trẻ nằm xuống (có thể gây tắc nghẽn đường thở).</w:t>
      </w:r>
      <w:r w:rsidR="004D5BC2">
        <w:rPr>
          <w:rFonts w:ascii="Times New Roman" w:eastAsia="Times New Roman" w:hAnsi="Times New Roman" w:cs="Times New Roman"/>
          <w:sz w:val="28"/>
          <w:szCs w:val="28"/>
        </w:rPr>
        <w:t xml:space="preserve"> </w:t>
      </w:r>
      <w:r w:rsidR="001775B0" w:rsidRPr="004D5BC2">
        <w:rPr>
          <w:rFonts w:ascii="Times New Roman" w:eastAsia="Times New Roman" w:hAnsi="Times New Roman" w:cs="Times New Roman"/>
          <w:sz w:val="28"/>
          <w:szCs w:val="28"/>
        </w:rPr>
        <w:t>Tránh mọi thăm khám gây khó chịu, kể cả khám miệng và họng.</w:t>
      </w:r>
    </w:p>
    <w:p w:rsidR="001775B0" w:rsidRPr="006A3E19" w:rsidRDefault="001775B0" w:rsidP="00754E52">
      <w:pPr>
        <w:spacing w:after="0" w:line="276" w:lineRule="auto"/>
        <w:rPr>
          <w:rFonts w:ascii="Times New Roman" w:eastAsia="Times New Roman" w:hAnsi="Times New Roman" w:cs="Times New Roman"/>
          <w:b/>
          <w:sz w:val="28"/>
          <w:szCs w:val="28"/>
        </w:rPr>
      </w:pPr>
      <w:r w:rsidRPr="006A3E19">
        <w:rPr>
          <w:rFonts w:ascii="Times New Roman" w:eastAsia="Times New Roman" w:hAnsi="Times New Roman" w:cs="Times New Roman"/>
          <w:b/>
          <w:bCs/>
          <w:sz w:val="28"/>
          <w:szCs w:val="28"/>
        </w:rPr>
        <w:t>Điều trị</w:t>
      </w:r>
    </w:p>
    <w:p w:rsidR="001775B0" w:rsidRPr="002835CC" w:rsidRDefault="001775B0" w:rsidP="00754E52">
      <w:pPr>
        <w:numPr>
          <w:ilvl w:val="0"/>
          <w:numId w:val="16"/>
        </w:numPr>
        <w:tabs>
          <w:tab w:val="clear" w:pos="720"/>
        </w:tabs>
        <w:spacing w:after="0" w:line="276" w:lineRule="auto"/>
        <w:ind w:left="36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Nếu có nguy cơ tắc nghẽn đường thở cấp, cần đặt nội khí quản cấp cứu hoặc mở khí quản. Đặt nội khí quản</w:t>
      </w:r>
      <w:r w:rsidR="006B5060">
        <w:rPr>
          <w:rFonts w:ascii="Times New Roman" w:eastAsia="Times New Roman" w:hAnsi="Times New Roman" w:cs="Times New Roman"/>
          <w:sz w:val="28"/>
          <w:szCs w:val="28"/>
        </w:rPr>
        <w:t xml:space="preserve"> là một kĩ thuật</w:t>
      </w:r>
      <w:r w:rsidRPr="002835CC">
        <w:rPr>
          <w:rFonts w:ascii="Times New Roman" w:eastAsia="Times New Roman" w:hAnsi="Times New Roman" w:cs="Times New Roman"/>
          <w:sz w:val="28"/>
          <w:szCs w:val="28"/>
        </w:rPr>
        <w:t xml:space="preserve"> khó, phải được thực hiện dưới gây mê bởi bác sĩ có kinh nghiệm. Luôn chuẩn bị sẵn sàng để mở khí quản nếu đặt nội khí quản thất bại.</w:t>
      </w:r>
    </w:p>
    <w:p w:rsidR="001775B0" w:rsidRPr="002835CC" w:rsidRDefault="001775B0" w:rsidP="00754E52">
      <w:pPr>
        <w:numPr>
          <w:ilvl w:val="0"/>
          <w:numId w:val="16"/>
        </w:numPr>
        <w:tabs>
          <w:tab w:val="clear" w:pos="720"/>
        </w:tabs>
        <w:spacing w:after="0" w:line="276" w:lineRule="auto"/>
        <w:ind w:left="36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Trong mọi trường hợp:</w:t>
      </w:r>
    </w:p>
    <w:p w:rsidR="001775B0" w:rsidRPr="006B09D9" w:rsidRDefault="001775B0" w:rsidP="00754E52">
      <w:pPr>
        <w:pStyle w:val="ListParagraph"/>
        <w:numPr>
          <w:ilvl w:val="0"/>
          <w:numId w:val="27"/>
        </w:numPr>
        <w:spacing w:after="0" w:line="276" w:lineRule="auto"/>
        <w:rPr>
          <w:rFonts w:ascii="Times New Roman" w:eastAsia="Times New Roman" w:hAnsi="Times New Roman" w:cs="Times New Roman"/>
          <w:sz w:val="28"/>
          <w:szCs w:val="28"/>
        </w:rPr>
      </w:pPr>
      <w:r w:rsidRPr="006B09D9">
        <w:rPr>
          <w:rFonts w:ascii="Times New Roman" w:eastAsia="Times New Roman" w:hAnsi="Times New Roman" w:cs="Times New Roman"/>
          <w:sz w:val="28"/>
          <w:szCs w:val="28"/>
        </w:rPr>
        <w:t>Đặt đường truyền tĩnh mạch ngoại biên và bù dịch đường tĩnh mạch.</w:t>
      </w:r>
    </w:p>
    <w:p w:rsidR="001775B0" w:rsidRPr="006B09D9" w:rsidRDefault="001775B0" w:rsidP="00754E52">
      <w:pPr>
        <w:pStyle w:val="ListParagraph"/>
        <w:numPr>
          <w:ilvl w:val="0"/>
          <w:numId w:val="27"/>
        </w:numPr>
        <w:spacing w:after="0" w:line="276" w:lineRule="auto"/>
        <w:rPr>
          <w:rFonts w:ascii="Times New Roman" w:eastAsia="Times New Roman" w:hAnsi="Times New Roman" w:cs="Times New Roman"/>
          <w:sz w:val="28"/>
          <w:szCs w:val="28"/>
        </w:rPr>
      </w:pPr>
      <w:r w:rsidRPr="006B09D9">
        <w:rPr>
          <w:rFonts w:ascii="Times New Roman" w:eastAsia="Times New Roman" w:hAnsi="Times New Roman" w:cs="Times New Roman"/>
          <w:bCs/>
          <w:sz w:val="28"/>
          <w:szCs w:val="28"/>
        </w:rPr>
        <w:t>Kháng sinh</w:t>
      </w:r>
      <w:r w:rsidRPr="006B09D9">
        <w:rPr>
          <w:rFonts w:ascii="Times New Roman" w:eastAsia="Times New Roman" w:hAnsi="Times New Roman" w:cs="Times New Roman"/>
          <w:sz w:val="28"/>
          <w:szCs w:val="28"/>
        </w:rPr>
        <w:t>:</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983FFB">
        <w:rPr>
          <w:rFonts w:ascii="Times New Roman" w:eastAsia="Times New Roman" w:hAnsi="Times New Roman" w:cs="Times New Roman"/>
          <w:b/>
          <w:iCs/>
          <w:sz w:val="28"/>
          <w:szCs w:val="28"/>
        </w:rPr>
        <w:t>Ceftriaxone</w:t>
      </w:r>
      <w:r w:rsidRPr="002835CC">
        <w:rPr>
          <w:rFonts w:ascii="Times New Roman" w:eastAsia="Times New Roman" w:hAnsi="Times New Roman" w:cs="Times New Roman"/>
          <w:sz w:val="28"/>
          <w:szCs w:val="28"/>
        </w:rPr>
        <w:t xml:space="preserve"> t</w:t>
      </w:r>
      <w:r w:rsidR="00983FFB">
        <w:rPr>
          <w:rFonts w:ascii="Times New Roman" w:eastAsia="Times New Roman" w:hAnsi="Times New Roman" w:cs="Times New Roman"/>
          <w:sz w:val="28"/>
          <w:szCs w:val="28"/>
        </w:rPr>
        <w:t>iêm</w:t>
      </w:r>
      <w:r w:rsidRPr="002835CC">
        <w:rPr>
          <w:rFonts w:ascii="Times New Roman" w:eastAsia="Times New Roman" w:hAnsi="Times New Roman" w:cs="Times New Roman"/>
          <w:sz w:val="28"/>
          <w:szCs w:val="28"/>
        </w:rPr>
        <w:t xml:space="preserve"> tĩnh mạch chậm (3 phút) hoặc truyền tĩnh mạch (30 phút)</w:t>
      </w:r>
      <w:r w:rsidR="00C9319B">
        <w:rPr>
          <w:rFonts w:ascii="Times New Roman" w:eastAsia="Times New Roman" w:hAnsi="Times New Roman" w:cs="Times New Roman"/>
          <w:sz w:val="28"/>
          <w:szCs w:val="28"/>
        </w:rPr>
        <w:t xml:space="preserve"> </w:t>
      </w:r>
      <w:r w:rsidR="00A904E4">
        <w:rPr>
          <w:rFonts w:ascii="Times New Roman" w:eastAsia="Times New Roman" w:hAnsi="Times New Roman" w:cs="Times New Roman"/>
          <w:sz w:val="28"/>
          <w:szCs w:val="28"/>
          <w:vertAlign w:val="superscript"/>
        </w:rPr>
        <w:t>(</w:t>
      </w:r>
      <w:r w:rsidR="00C9319B">
        <w:rPr>
          <w:rFonts w:ascii="Times New Roman" w:eastAsia="Times New Roman" w:hAnsi="Times New Roman" w:cs="Times New Roman"/>
          <w:b/>
          <w:sz w:val="28"/>
          <w:szCs w:val="28"/>
          <w:vertAlign w:val="superscript"/>
        </w:rPr>
        <w:t>b</w:t>
      </w:r>
      <w:r w:rsidR="00A904E4">
        <w:rPr>
          <w:rFonts w:ascii="Times New Roman" w:eastAsia="Times New Roman" w:hAnsi="Times New Roman" w:cs="Times New Roman"/>
          <w:b/>
          <w:sz w:val="28"/>
          <w:szCs w:val="28"/>
          <w:vertAlign w:val="superscript"/>
        </w:rPr>
        <w:t>)</w:t>
      </w:r>
      <w:r w:rsidRPr="002835CC">
        <w:rPr>
          <w:rFonts w:ascii="Times New Roman" w:eastAsia="Times New Roman" w:hAnsi="Times New Roman" w:cs="Times New Roman"/>
          <w:sz w:val="28"/>
          <w:szCs w:val="28"/>
        </w:rPr>
        <w:t>. Tránh tiêm bắp (có thể làm trẻ kích động và gây ngưng thở).</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em: 50 mg/kg, 1 lần/ngày.</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Người lớn: 1 g, 1 lần/ngày.</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Điều trị đường tĩnh mạch ít nhất 5 ngày. Nếu lâm sàng cải thiện</w:t>
      </w:r>
      <w:r w:rsidR="00A904E4">
        <w:rPr>
          <w:rFonts w:ascii="Times New Roman" w:eastAsia="Times New Roman" w:hAnsi="Times New Roman" w:cs="Times New Roman"/>
          <w:b/>
          <w:sz w:val="28"/>
          <w:szCs w:val="28"/>
          <w:vertAlign w:val="superscript"/>
        </w:rPr>
        <w:t xml:space="preserve"> (c)</w:t>
      </w:r>
      <w:r w:rsidRPr="002835CC">
        <w:rPr>
          <w:rFonts w:ascii="Times New Roman" w:eastAsia="Times New Roman" w:hAnsi="Times New Roman" w:cs="Times New Roman"/>
          <w:sz w:val="28"/>
          <w:szCs w:val="28"/>
        </w:rPr>
        <w:t xml:space="preserve"> và dung nạp được đường uống, đổi sang:</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983FFB">
        <w:rPr>
          <w:rFonts w:ascii="Times New Roman" w:eastAsia="Times New Roman" w:hAnsi="Times New Roman" w:cs="Times New Roman"/>
          <w:b/>
          <w:iCs/>
          <w:sz w:val="28"/>
          <w:szCs w:val="28"/>
        </w:rPr>
        <w:t>Amoxicillin/clavulanic acid</w:t>
      </w:r>
      <w:r w:rsidRPr="00983FFB">
        <w:rPr>
          <w:rFonts w:ascii="Times New Roman" w:eastAsia="Times New Roman" w:hAnsi="Times New Roman" w:cs="Times New Roman"/>
          <w:b/>
          <w:sz w:val="28"/>
          <w:szCs w:val="28"/>
        </w:rPr>
        <w:t xml:space="preserve"> (co-amoxiclav)</w:t>
      </w:r>
      <w:r w:rsidRPr="002835CC">
        <w:rPr>
          <w:rFonts w:ascii="Times New Roman" w:eastAsia="Times New Roman" w:hAnsi="Times New Roman" w:cs="Times New Roman"/>
          <w:sz w:val="28"/>
          <w:szCs w:val="28"/>
        </w:rPr>
        <w:t xml:space="preserve"> đường uống, để hoàn tất 7–10 ngày điều trị. Chỉ dùng chế phẩm có tỷ lệ 8:1 hoặc 7:1. Liều tính theo amoxicillin:</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&lt; 40 kg: 50 mg/kg, 2 lần/ngày.</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 40 kg và người lớn:</w:t>
      </w:r>
    </w:p>
    <w:p w:rsidR="001775B0" w:rsidRPr="002835CC" w:rsidRDefault="001775B0" w:rsidP="00535710">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lastRenderedPageBreak/>
        <w:t>Tỷ lệ 8:1: 3000 mg/ngày (2 viên 500/62,5 mg × 3 lần/ngày).</w:t>
      </w:r>
    </w:p>
    <w:p w:rsidR="00AB6A0B" w:rsidRPr="002835CC" w:rsidRDefault="001775B0" w:rsidP="00AF7F18">
      <w:pPr>
        <w:spacing w:after="0" w:line="276" w:lineRule="auto"/>
        <w:ind w:firstLine="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Tỷ lệ 7:1: 2625 mg/ngày (1 viên 875/125 mg × 3 lần/ngày).</w:t>
      </w:r>
    </w:p>
    <w:p w:rsidR="00A904E4" w:rsidRDefault="001775B0" w:rsidP="00535710">
      <w:pPr>
        <w:spacing w:after="0" w:line="276" w:lineRule="auto"/>
        <w:rPr>
          <w:rFonts w:ascii="Times New Roman" w:eastAsia="Times New Roman" w:hAnsi="Times New Roman" w:cs="Times New Roman"/>
          <w:sz w:val="28"/>
          <w:szCs w:val="28"/>
        </w:rPr>
      </w:pPr>
      <w:r w:rsidRPr="00AB6A0B">
        <w:rPr>
          <w:rFonts w:ascii="Times New Roman" w:eastAsia="Times New Roman" w:hAnsi="Times New Roman" w:cs="Times New Roman"/>
          <w:b/>
          <w:bCs/>
          <w:sz w:val="28"/>
          <w:szCs w:val="28"/>
        </w:rPr>
        <w:t>Chú thích</w:t>
      </w:r>
      <w:r w:rsidRPr="00AB6A0B">
        <w:rPr>
          <w:rFonts w:ascii="Times New Roman" w:eastAsia="Times New Roman" w:hAnsi="Times New Roman" w:cs="Times New Roman"/>
          <w:b/>
          <w:sz w:val="28"/>
          <w:szCs w:val="28"/>
        </w:rPr>
        <w:br/>
      </w:r>
      <w:r w:rsidRPr="002835CC">
        <w:rPr>
          <w:rFonts w:ascii="Times New Roman" w:eastAsia="Times New Roman" w:hAnsi="Times New Roman" w:cs="Times New Roman"/>
          <w:sz w:val="28"/>
          <w:szCs w:val="28"/>
        </w:rPr>
        <w:t>(a) Trẻ bệnh nặng: thở rên yếu hoặc khóc yếu, buồn ngủ, khó đánh thức, không cười, ánh mắt lo lắng hoặc lơ đãng, da tái hoặc tím, trương lực cơ toàn thân giảm.</w:t>
      </w:r>
      <w:r w:rsidRPr="002835CC">
        <w:rPr>
          <w:rFonts w:ascii="Times New Roman" w:eastAsia="Times New Roman" w:hAnsi="Times New Roman" w:cs="Times New Roman"/>
          <w:sz w:val="28"/>
          <w:szCs w:val="28"/>
        </w:rPr>
        <w:br/>
        <w:t xml:space="preserve">(b) </w:t>
      </w:r>
      <w:r w:rsidR="00A904E4" w:rsidRPr="00A904E4">
        <w:rPr>
          <w:rFonts w:ascii="Times New Roman" w:eastAsia="Times New Roman" w:hAnsi="Times New Roman" w:cs="Times New Roman"/>
          <w:sz w:val="28"/>
          <w:szCs w:val="28"/>
        </w:rPr>
        <w:t>Để sử dụng đường t</w:t>
      </w:r>
      <w:r w:rsidR="00A904E4">
        <w:rPr>
          <w:rFonts w:ascii="Times New Roman" w:eastAsia="Times New Roman" w:hAnsi="Times New Roman" w:cs="Times New Roman"/>
          <w:sz w:val="28"/>
          <w:szCs w:val="28"/>
        </w:rPr>
        <w:t>iêm</w:t>
      </w:r>
      <w:r w:rsidR="00A904E4" w:rsidRPr="00A904E4">
        <w:rPr>
          <w:rFonts w:ascii="Times New Roman" w:eastAsia="Times New Roman" w:hAnsi="Times New Roman" w:cs="Times New Roman"/>
          <w:sz w:val="28"/>
          <w:szCs w:val="28"/>
        </w:rPr>
        <w:t xml:space="preserve"> tĩnh mạch (IV</w:t>
      </w:r>
      <w:r w:rsidR="00A904E4">
        <w:rPr>
          <w:rFonts w:ascii="Times New Roman" w:eastAsia="Times New Roman" w:hAnsi="Times New Roman" w:cs="Times New Roman"/>
          <w:sz w:val="28"/>
          <w:szCs w:val="28"/>
        </w:rPr>
        <w:t>) p</w:t>
      </w:r>
      <w:r w:rsidR="00A904E4" w:rsidRPr="002835CC">
        <w:rPr>
          <w:rFonts w:ascii="Times New Roman" w:eastAsia="Times New Roman" w:hAnsi="Times New Roman" w:cs="Times New Roman"/>
          <w:sz w:val="28"/>
          <w:szCs w:val="28"/>
        </w:rPr>
        <w:t>ha ceftriaxone bằng nước cất pha tiêm</w:t>
      </w:r>
      <w:r w:rsidR="00A904E4" w:rsidRPr="00A904E4">
        <w:rPr>
          <w:rFonts w:ascii="Times New Roman" w:eastAsia="Times New Roman" w:hAnsi="Times New Roman" w:cs="Times New Roman"/>
          <w:sz w:val="28"/>
          <w:szCs w:val="28"/>
        </w:rPr>
        <w:t>. Khi sử dụng đường truyền tĩnh mạch (IV infusion), pha loãng mỗi liều ceftriaxone với 5 ml/kg dung dịch natri clorid 0,9% hoặc dung dịch glucose 5% ở trẻ em dưới 20 kg, và trong một túi 100 ml natri clorid 0,9% hoặc glucose 5% ở trẻ em trên 20 kg và người lớn.</w:t>
      </w:r>
    </w:p>
    <w:p w:rsidR="00A904E4" w:rsidRDefault="001775B0" w:rsidP="00535710">
      <w:p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(c) Tiêu chí cải thiện: hạ sốt, giảm khó thở, SpO₂ cải thiện, ăn uống</w:t>
      </w:r>
      <w:r w:rsidR="00A904E4">
        <w:rPr>
          <w:rFonts w:ascii="Times New Roman" w:eastAsia="Times New Roman" w:hAnsi="Times New Roman" w:cs="Times New Roman"/>
          <w:sz w:val="28"/>
          <w:szCs w:val="28"/>
        </w:rPr>
        <w:t xml:space="preserve"> được.</w:t>
      </w:r>
    </w:p>
    <w:p w:rsidR="00AB6A0B" w:rsidRDefault="00AB6A0B" w:rsidP="00535710">
      <w:pPr>
        <w:spacing w:before="100" w:beforeAutospacing="1" w:after="100" w:afterAutospacing="1"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E743D" w:rsidRPr="00754E52" w:rsidRDefault="00B24E1C" w:rsidP="00754E52">
      <w:pPr>
        <w:spacing w:before="100" w:beforeAutospacing="1" w:after="100" w:afterAutospacing="1"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Pr="00754E52">
        <w:rPr>
          <w:rFonts w:ascii="Times New Roman" w:eastAsia="Times New Roman" w:hAnsi="Times New Roman" w:cs="Times New Roman"/>
          <w:b/>
          <w:bCs/>
          <w:sz w:val="28"/>
          <w:szCs w:val="28"/>
        </w:rPr>
        <w:t xml:space="preserve">VIÊM KHÍ QUẢN DO VI KHUẨN </w:t>
      </w:r>
      <w:r w:rsidR="00535710" w:rsidRPr="00754E52">
        <w:rPr>
          <w:rFonts w:ascii="Times New Roman" w:eastAsia="Times New Roman" w:hAnsi="Times New Roman" w:cs="Times New Roman"/>
          <w:b/>
          <w:bCs/>
          <w:sz w:val="28"/>
          <w:szCs w:val="28"/>
        </w:rPr>
        <w:t>( Bacterial tracheitis )</w:t>
      </w:r>
    </w:p>
    <w:p w:rsidR="00F57F75" w:rsidRPr="00754E52" w:rsidRDefault="00F57F75" w:rsidP="00535710">
      <w:pPr>
        <w:spacing w:before="100" w:beforeAutospacing="1" w:after="100" w:afterAutospacing="1" w:line="276" w:lineRule="auto"/>
        <w:rPr>
          <w:rFonts w:ascii="Times New Roman" w:eastAsia="Times New Roman" w:hAnsi="Times New Roman" w:cs="Times New Roman"/>
          <w:b/>
          <w:bCs/>
          <w:sz w:val="40"/>
          <w:szCs w:val="40"/>
        </w:rPr>
      </w:pPr>
      <w:r w:rsidRPr="00754E52">
        <w:rPr>
          <w:rFonts w:ascii="Times New Roman" w:hAnsi="Times New Roman" w:cs="Times New Roman"/>
          <w:b/>
          <w:sz w:val="28"/>
          <w:szCs w:val="28"/>
        </w:rPr>
        <w:t xml:space="preserve">                                                                       Người dịch : Bs Trần Thị Thu Hà</w:t>
      </w:r>
    </w:p>
    <w:p w:rsidR="001775B0" w:rsidRPr="00AE743D" w:rsidRDefault="001775B0" w:rsidP="00754E52">
      <w:pPr>
        <w:spacing w:after="0" w:line="276" w:lineRule="auto"/>
        <w:rPr>
          <w:rFonts w:ascii="Times New Roman" w:eastAsia="Times New Roman" w:hAnsi="Times New Roman" w:cs="Times New Roman"/>
          <w:b/>
          <w:bCs/>
          <w:sz w:val="40"/>
          <w:szCs w:val="40"/>
        </w:rPr>
      </w:pPr>
      <w:r w:rsidRPr="002835CC">
        <w:rPr>
          <w:rFonts w:ascii="Times New Roman" w:eastAsia="Times New Roman" w:hAnsi="Times New Roman" w:cs="Times New Roman"/>
          <w:sz w:val="28"/>
          <w:szCs w:val="28"/>
        </w:rPr>
        <w:t>Nhiễm khuẩn khí quản ở trẻ em, thường là biến chứng của nhiễm virus trước đó (</w:t>
      </w:r>
      <w:r w:rsidR="00AB6A0B">
        <w:rPr>
          <w:rFonts w:ascii="Times New Roman" w:eastAsia="Times New Roman" w:hAnsi="Times New Roman" w:cs="Times New Roman"/>
          <w:sz w:val="28"/>
          <w:szCs w:val="28"/>
        </w:rPr>
        <w:t>Croup</w:t>
      </w:r>
      <w:r w:rsidRPr="002835CC">
        <w:rPr>
          <w:rFonts w:ascii="Times New Roman" w:eastAsia="Times New Roman" w:hAnsi="Times New Roman" w:cs="Times New Roman"/>
          <w:sz w:val="28"/>
          <w:szCs w:val="28"/>
        </w:rPr>
        <w:t>, cúm, sởi...).</w:t>
      </w:r>
    </w:p>
    <w:p w:rsidR="001775B0" w:rsidRPr="00AB6A0B" w:rsidRDefault="001775B0" w:rsidP="00754E52">
      <w:pPr>
        <w:spacing w:after="0" w:line="276" w:lineRule="auto"/>
        <w:rPr>
          <w:rFonts w:ascii="Times New Roman" w:eastAsia="Times New Roman" w:hAnsi="Times New Roman" w:cs="Times New Roman"/>
          <w:b/>
          <w:sz w:val="28"/>
          <w:szCs w:val="28"/>
        </w:rPr>
      </w:pPr>
      <w:r w:rsidRPr="00AB6A0B">
        <w:rPr>
          <w:rFonts w:ascii="Times New Roman" w:eastAsia="Times New Roman" w:hAnsi="Times New Roman" w:cs="Times New Roman"/>
          <w:b/>
          <w:bCs/>
          <w:sz w:val="28"/>
          <w:szCs w:val="28"/>
        </w:rPr>
        <w:t>Đặc điểm lâm sàng</w:t>
      </w:r>
    </w:p>
    <w:p w:rsidR="001775B0" w:rsidRPr="002835CC" w:rsidRDefault="001775B0" w:rsidP="00754E52">
      <w:pPr>
        <w:numPr>
          <w:ilvl w:val="0"/>
          <w:numId w:val="17"/>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Sốt ở trẻ bệnh nặng, nguy kịch.</w:t>
      </w:r>
      <w:r w:rsidR="00702997">
        <w:rPr>
          <w:rFonts w:ascii="Times New Roman" w:eastAsia="Times New Roman" w:hAnsi="Times New Roman" w:cs="Times New Roman"/>
          <w:b/>
          <w:sz w:val="28"/>
          <w:szCs w:val="28"/>
          <w:vertAlign w:val="superscript"/>
        </w:rPr>
        <w:t>(a)</w:t>
      </w:r>
    </w:p>
    <w:p w:rsidR="001775B0" w:rsidRPr="002835CC" w:rsidRDefault="001775B0" w:rsidP="00754E52">
      <w:pPr>
        <w:numPr>
          <w:ilvl w:val="0"/>
          <w:numId w:val="17"/>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Có tiếng rít thanh quản, ho và khó thở.</w:t>
      </w:r>
    </w:p>
    <w:p w:rsidR="001775B0" w:rsidRPr="002835CC" w:rsidRDefault="00702997" w:rsidP="00754E52">
      <w:pPr>
        <w:numPr>
          <w:ilvl w:val="0"/>
          <w:numId w:val="17"/>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Tiết n</w:t>
      </w:r>
      <w:r w:rsidR="001775B0" w:rsidRPr="002835CC">
        <w:rPr>
          <w:rFonts w:ascii="Times New Roman" w:eastAsia="Times New Roman" w:hAnsi="Times New Roman" w:cs="Times New Roman"/>
          <w:sz w:val="28"/>
          <w:szCs w:val="28"/>
        </w:rPr>
        <w:t>hiều dịch mủ.</w:t>
      </w:r>
    </w:p>
    <w:p w:rsidR="001775B0" w:rsidRPr="002835CC" w:rsidRDefault="001775B0" w:rsidP="00754E52">
      <w:pPr>
        <w:numPr>
          <w:ilvl w:val="0"/>
          <w:numId w:val="17"/>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Khác với viêm nắp thanh quản: khởi phát từ từ, trẻ thường thích nằm ngửa.</w:t>
      </w:r>
    </w:p>
    <w:p w:rsidR="001775B0" w:rsidRPr="002835CC" w:rsidRDefault="001775B0" w:rsidP="00754E52">
      <w:pPr>
        <w:numPr>
          <w:ilvl w:val="0"/>
          <w:numId w:val="17"/>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Trường hợp nặng có nguy cơ tắc nghẽn đường thở hoàn toàn, đặc biệt ở trẻ rất nhỏ.</w:t>
      </w:r>
    </w:p>
    <w:p w:rsidR="001775B0" w:rsidRPr="00702997" w:rsidRDefault="001775B0" w:rsidP="00754E52">
      <w:pPr>
        <w:spacing w:after="0" w:line="276" w:lineRule="auto"/>
        <w:rPr>
          <w:rFonts w:ascii="Times New Roman" w:eastAsia="Times New Roman" w:hAnsi="Times New Roman" w:cs="Times New Roman"/>
          <w:b/>
          <w:sz w:val="28"/>
          <w:szCs w:val="28"/>
        </w:rPr>
      </w:pPr>
      <w:r w:rsidRPr="00702997">
        <w:rPr>
          <w:rFonts w:ascii="Times New Roman" w:eastAsia="Times New Roman" w:hAnsi="Times New Roman" w:cs="Times New Roman"/>
          <w:b/>
          <w:bCs/>
          <w:sz w:val="28"/>
          <w:szCs w:val="28"/>
        </w:rPr>
        <w:t>Điều trị</w:t>
      </w:r>
    </w:p>
    <w:p w:rsidR="001775B0" w:rsidRPr="002835CC" w:rsidRDefault="00702997" w:rsidP="00754E52">
      <w:pPr>
        <w:numPr>
          <w:ilvl w:val="0"/>
          <w:numId w:val="18"/>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Hút</w:t>
      </w:r>
      <w:r w:rsidR="001775B0" w:rsidRPr="002835CC">
        <w:rPr>
          <w:rFonts w:ascii="Times New Roman" w:eastAsia="Times New Roman" w:hAnsi="Times New Roman" w:cs="Times New Roman"/>
          <w:sz w:val="28"/>
          <w:szCs w:val="28"/>
        </w:rPr>
        <w:t xml:space="preserve"> dịch</w:t>
      </w:r>
      <w:r>
        <w:rPr>
          <w:rFonts w:ascii="Times New Roman" w:eastAsia="Times New Roman" w:hAnsi="Times New Roman" w:cs="Times New Roman"/>
          <w:sz w:val="28"/>
          <w:szCs w:val="28"/>
        </w:rPr>
        <w:t xml:space="preserve"> đàm,</w:t>
      </w:r>
      <w:r w:rsidR="001775B0" w:rsidRPr="002835CC">
        <w:rPr>
          <w:rFonts w:ascii="Times New Roman" w:eastAsia="Times New Roman" w:hAnsi="Times New Roman" w:cs="Times New Roman"/>
          <w:sz w:val="28"/>
          <w:szCs w:val="28"/>
        </w:rPr>
        <w:t xml:space="preserve"> mủ trong đường thở.</w:t>
      </w:r>
    </w:p>
    <w:p w:rsidR="001775B0" w:rsidRPr="002835CC" w:rsidRDefault="001775B0" w:rsidP="00754E52">
      <w:pPr>
        <w:numPr>
          <w:ilvl w:val="0"/>
          <w:numId w:val="18"/>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Đặt đường truyền tĩnh mạch ngoại biên và bù dịch đường tĩnh mạch.</w:t>
      </w:r>
    </w:p>
    <w:p w:rsidR="001775B0" w:rsidRPr="002835CC" w:rsidRDefault="001775B0" w:rsidP="00754E52">
      <w:pPr>
        <w:numPr>
          <w:ilvl w:val="0"/>
          <w:numId w:val="18"/>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bCs/>
          <w:sz w:val="28"/>
          <w:szCs w:val="28"/>
        </w:rPr>
        <w:t>Kháng sinh</w:t>
      </w:r>
      <w:r w:rsidRPr="002835CC">
        <w:rPr>
          <w:rFonts w:ascii="Times New Roman" w:eastAsia="Times New Roman" w:hAnsi="Times New Roman" w:cs="Times New Roman"/>
          <w:sz w:val="28"/>
          <w:szCs w:val="28"/>
        </w:rPr>
        <w:t>:</w:t>
      </w:r>
    </w:p>
    <w:p w:rsidR="001775B0" w:rsidRPr="002835CC" w:rsidRDefault="001775B0" w:rsidP="00754E52">
      <w:pPr>
        <w:spacing w:after="0" w:line="276" w:lineRule="auto"/>
        <w:ind w:left="720"/>
        <w:rPr>
          <w:rFonts w:ascii="Times New Roman" w:eastAsia="Times New Roman" w:hAnsi="Times New Roman" w:cs="Times New Roman"/>
          <w:sz w:val="28"/>
          <w:szCs w:val="28"/>
        </w:rPr>
      </w:pPr>
      <w:r w:rsidRPr="00702997">
        <w:rPr>
          <w:rFonts w:ascii="Times New Roman" w:eastAsia="Times New Roman" w:hAnsi="Times New Roman" w:cs="Times New Roman"/>
          <w:b/>
          <w:iCs/>
          <w:sz w:val="28"/>
          <w:szCs w:val="28"/>
        </w:rPr>
        <w:t>Ceftriaxone</w:t>
      </w:r>
      <w:r w:rsidRPr="002835CC">
        <w:rPr>
          <w:rFonts w:ascii="Times New Roman" w:eastAsia="Times New Roman" w:hAnsi="Times New Roman" w:cs="Times New Roman"/>
          <w:sz w:val="28"/>
          <w:szCs w:val="28"/>
        </w:rPr>
        <w:t xml:space="preserve"> t</w:t>
      </w:r>
      <w:r w:rsidR="00702997">
        <w:rPr>
          <w:rFonts w:ascii="Times New Roman" w:eastAsia="Times New Roman" w:hAnsi="Times New Roman" w:cs="Times New Roman"/>
          <w:sz w:val="28"/>
          <w:szCs w:val="28"/>
        </w:rPr>
        <w:t>iêm</w:t>
      </w:r>
      <w:r w:rsidRPr="002835CC">
        <w:rPr>
          <w:rFonts w:ascii="Times New Roman" w:eastAsia="Times New Roman" w:hAnsi="Times New Roman" w:cs="Times New Roman"/>
          <w:sz w:val="28"/>
          <w:szCs w:val="28"/>
        </w:rPr>
        <w:t xml:space="preserve"> tĩnh mạch chậm</w:t>
      </w:r>
      <w:r w:rsidR="00702997">
        <w:rPr>
          <w:rFonts w:ascii="Times New Roman" w:eastAsia="Times New Roman" w:hAnsi="Times New Roman" w:cs="Times New Roman"/>
          <w:sz w:val="28"/>
          <w:szCs w:val="28"/>
        </w:rPr>
        <w:t xml:space="preserve"> </w:t>
      </w:r>
      <w:r w:rsidR="00702997" w:rsidRPr="00702997">
        <w:rPr>
          <w:rFonts w:ascii="Times New Roman" w:eastAsia="Times New Roman" w:hAnsi="Times New Roman" w:cs="Times New Roman"/>
          <w:b/>
          <w:sz w:val="28"/>
          <w:szCs w:val="28"/>
          <w:vertAlign w:val="superscript"/>
        </w:rPr>
        <w:t>(b)</w:t>
      </w:r>
      <w:r w:rsidRPr="002835CC">
        <w:rPr>
          <w:rFonts w:ascii="Times New Roman" w:eastAsia="Times New Roman" w:hAnsi="Times New Roman" w:cs="Times New Roman"/>
          <w:sz w:val="28"/>
          <w:szCs w:val="28"/>
        </w:rPr>
        <w:t xml:space="preserve"> (3 phút) hoặc truyền tĩnh mạch (30 phút). Không tiêm bắp (có thể làm trẻ kích động và gây ngưng thở).</w:t>
      </w:r>
    </w:p>
    <w:p w:rsidR="001775B0" w:rsidRPr="002835CC" w:rsidRDefault="001775B0" w:rsidP="00754E52">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em: 50 mg/kg, 1 lần/ngày.</w:t>
      </w:r>
    </w:p>
    <w:p w:rsidR="00AE743D" w:rsidRPr="00AE743D" w:rsidRDefault="001775B0" w:rsidP="00754E52">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Người lớn: 1 g, 1 lần/ngày.</w:t>
      </w:r>
    </w:p>
    <w:p w:rsidR="001775B0" w:rsidRPr="002835CC" w:rsidRDefault="001775B0" w:rsidP="00754E52">
      <w:pPr>
        <w:spacing w:after="0" w:line="276" w:lineRule="auto"/>
        <w:ind w:left="720"/>
        <w:rPr>
          <w:rFonts w:ascii="Times New Roman" w:eastAsia="Times New Roman" w:hAnsi="Times New Roman" w:cs="Times New Roman"/>
          <w:sz w:val="28"/>
          <w:szCs w:val="28"/>
        </w:rPr>
      </w:pPr>
      <w:r w:rsidRPr="00702997">
        <w:rPr>
          <w:rFonts w:ascii="Times New Roman" w:eastAsia="Times New Roman" w:hAnsi="Times New Roman" w:cs="Times New Roman"/>
          <w:b/>
          <w:bCs/>
          <w:sz w:val="28"/>
          <w:szCs w:val="28"/>
        </w:rPr>
        <w:t>Cloxacillin</w:t>
      </w:r>
      <w:r w:rsidRPr="002835CC">
        <w:rPr>
          <w:rFonts w:ascii="Times New Roman" w:eastAsia="Times New Roman" w:hAnsi="Times New Roman" w:cs="Times New Roman"/>
          <w:bCs/>
          <w:sz w:val="28"/>
          <w:szCs w:val="28"/>
        </w:rPr>
        <w:t xml:space="preserve"> truyền tĩnh mạch (60 phút)</w:t>
      </w:r>
    </w:p>
    <w:p w:rsidR="001775B0" w:rsidRPr="002835CC" w:rsidRDefault="001775B0" w:rsidP="00754E52">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&lt; 12 tuổi: 25–50 mg/kg mỗi 6 giờ.</w:t>
      </w:r>
    </w:p>
    <w:p w:rsidR="001775B0" w:rsidRPr="002835CC" w:rsidRDefault="001775B0" w:rsidP="00754E52">
      <w:pPr>
        <w:spacing w:after="0" w:line="276" w:lineRule="auto"/>
        <w:ind w:left="720"/>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Trẻ ≥ 12 tuổi và người lớn: 2 g mỗi 6 giờ.</w:t>
      </w:r>
    </w:p>
    <w:p w:rsidR="001775B0" w:rsidRPr="002835CC" w:rsidRDefault="001775B0" w:rsidP="00754E52">
      <w:pPr>
        <w:numPr>
          <w:ilvl w:val="0"/>
          <w:numId w:val="18"/>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Điều trị đường tĩnh mạch ít nhất 5 ngày. Nếu tình trạng cải thiện</w:t>
      </w:r>
      <w:r w:rsidR="003C62DE">
        <w:rPr>
          <w:rFonts w:ascii="Times New Roman" w:eastAsia="Times New Roman" w:hAnsi="Times New Roman" w:cs="Times New Roman"/>
          <w:sz w:val="28"/>
          <w:szCs w:val="28"/>
          <w:vertAlign w:val="superscript"/>
        </w:rPr>
        <w:t xml:space="preserve"> </w:t>
      </w:r>
      <w:r w:rsidR="003C62DE">
        <w:rPr>
          <w:rFonts w:ascii="Times New Roman" w:eastAsia="Times New Roman" w:hAnsi="Times New Roman" w:cs="Times New Roman"/>
          <w:b/>
          <w:sz w:val="28"/>
          <w:szCs w:val="28"/>
          <w:vertAlign w:val="superscript"/>
        </w:rPr>
        <w:t>( c )</w:t>
      </w:r>
      <w:r w:rsidRPr="002835CC">
        <w:rPr>
          <w:rFonts w:ascii="Times New Roman" w:eastAsia="Times New Roman" w:hAnsi="Times New Roman" w:cs="Times New Roman"/>
          <w:sz w:val="28"/>
          <w:szCs w:val="28"/>
        </w:rPr>
        <w:t xml:space="preserve"> và dung nạp được đường uống, đổi sang </w:t>
      </w:r>
      <w:r w:rsidR="003C62DE" w:rsidRPr="003C62DE">
        <w:rPr>
          <w:rFonts w:ascii="Times New Roman" w:eastAsia="Times New Roman" w:hAnsi="Times New Roman" w:cs="Times New Roman"/>
          <w:b/>
          <w:iCs/>
          <w:sz w:val="28"/>
          <w:szCs w:val="28"/>
        </w:rPr>
        <w:t>Amoxicillin/clavulanic acid (co-amoxiclav)</w:t>
      </w:r>
      <w:r w:rsidR="003C62DE" w:rsidRPr="003C62DE">
        <w:rPr>
          <w:rFonts w:ascii="Times New Roman" w:eastAsia="Times New Roman" w:hAnsi="Times New Roman" w:cs="Times New Roman"/>
          <w:i/>
          <w:iCs/>
          <w:sz w:val="28"/>
          <w:szCs w:val="28"/>
        </w:rPr>
        <w:t xml:space="preserve"> </w:t>
      </w:r>
      <w:r w:rsidRPr="002835CC">
        <w:rPr>
          <w:rFonts w:ascii="Times New Roman" w:eastAsia="Times New Roman" w:hAnsi="Times New Roman" w:cs="Times New Roman"/>
          <w:sz w:val="28"/>
          <w:szCs w:val="28"/>
        </w:rPr>
        <w:t>đường uống để đủ 7–10 ngày điều trị (như trong viêm nắp thanh quản).</w:t>
      </w:r>
    </w:p>
    <w:p w:rsidR="001775B0" w:rsidRPr="002835CC" w:rsidRDefault="001775B0" w:rsidP="00754E52">
      <w:pPr>
        <w:numPr>
          <w:ilvl w:val="0"/>
          <w:numId w:val="18"/>
        </w:numPr>
        <w:spacing w:after="0" w:line="276" w:lineRule="auto"/>
        <w:rPr>
          <w:rFonts w:ascii="Times New Roman" w:eastAsia="Times New Roman" w:hAnsi="Times New Roman" w:cs="Times New Roman"/>
          <w:sz w:val="28"/>
          <w:szCs w:val="28"/>
        </w:rPr>
      </w:pPr>
      <w:r w:rsidRPr="002835CC">
        <w:rPr>
          <w:rFonts w:ascii="Times New Roman" w:eastAsia="Times New Roman" w:hAnsi="Times New Roman" w:cs="Times New Roman"/>
          <w:sz w:val="28"/>
          <w:szCs w:val="28"/>
        </w:rPr>
        <w:t>Nếu tắc nghẽn đường thở hoàn toàn: đặt nội khí quản nếu có thể, hoặc mở khí quản cấp cứu.</w:t>
      </w:r>
    </w:p>
    <w:p w:rsidR="001775B0" w:rsidRPr="00754E52" w:rsidRDefault="001775B0" w:rsidP="00535710">
      <w:pPr>
        <w:spacing w:after="0" w:line="276" w:lineRule="auto"/>
        <w:rPr>
          <w:rFonts w:ascii="Times New Roman" w:eastAsia="Times New Roman" w:hAnsi="Times New Roman" w:cs="Times New Roman"/>
          <w:sz w:val="24"/>
          <w:szCs w:val="24"/>
        </w:rPr>
      </w:pPr>
      <w:r w:rsidRPr="00A21EBD">
        <w:rPr>
          <w:rFonts w:ascii="Times New Roman" w:eastAsia="Times New Roman" w:hAnsi="Times New Roman" w:cs="Times New Roman"/>
          <w:b/>
          <w:bCs/>
          <w:sz w:val="28"/>
          <w:szCs w:val="28"/>
        </w:rPr>
        <w:t>Chú thích</w:t>
      </w:r>
      <w:r w:rsidRPr="00A21EBD">
        <w:rPr>
          <w:rFonts w:ascii="Times New Roman" w:eastAsia="Times New Roman" w:hAnsi="Times New Roman" w:cs="Times New Roman"/>
          <w:b/>
          <w:sz w:val="28"/>
          <w:szCs w:val="28"/>
        </w:rPr>
        <w:br/>
      </w:r>
      <w:r w:rsidRPr="00754E52">
        <w:rPr>
          <w:rFonts w:ascii="Times New Roman" w:eastAsia="Times New Roman" w:hAnsi="Times New Roman" w:cs="Times New Roman"/>
          <w:sz w:val="24"/>
          <w:szCs w:val="24"/>
        </w:rPr>
        <w:t>(a) Trẻ bệnh nặng: thở rên yếu hoặc khóc yếu, buồn ngủ, khó đánh thức, không cười, ánh mắt lo lắng hoặc lơ đãng, da tái hoặc tím, trương lực cơ toàn thân giảm.</w:t>
      </w:r>
      <w:r w:rsidRPr="00754E52">
        <w:rPr>
          <w:rFonts w:ascii="Times New Roman" w:eastAsia="Times New Roman" w:hAnsi="Times New Roman" w:cs="Times New Roman"/>
          <w:sz w:val="24"/>
          <w:szCs w:val="24"/>
        </w:rPr>
        <w:br/>
        <w:t xml:space="preserve">(b) </w:t>
      </w:r>
      <w:r w:rsidR="00872B18" w:rsidRPr="00754E52">
        <w:rPr>
          <w:rFonts w:ascii="Times New Roman" w:eastAsia="Times New Roman" w:hAnsi="Times New Roman" w:cs="Times New Roman"/>
          <w:sz w:val="24"/>
          <w:szCs w:val="24"/>
        </w:rPr>
        <w:t>Để sử dụng đường tiêm tĩnh mạch (IV) pha ceftriaxone bằng nước cất pha tiêm. Khi sử dụng đường truyền tĩnh mạch (IV infusion), pha loãng mỗi liều ceftriaxone với 5 ml/kg dung dịch natri clorid 0,9% hoặc dung dịch glucose 5% ở trẻ em dưới 20 kg, và trong một túi 100 ml natri clorid 0,9% hoặc glucose 5% ở trẻ em trên 20 kg và người lớn</w:t>
      </w:r>
      <w:r w:rsidRPr="00754E52">
        <w:rPr>
          <w:rFonts w:ascii="Times New Roman" w:eastAsia="Times New Roman" w:hAnsi="Times New Roman" w:cs="Times New Roman"/>
          <w:sz w:val="24"/>
          <w:szCs w:val="24"/>
        </w:rPr>
        <w:br/>
        <w:t>(c) Tiêu chí cải thiện: hạ sốt, giảm khó thở, SpO₂ cải thiện, ăn uống</w:t>
      </w:r>
      <w:r w:rsidR="00872B18" w:rsidRPr="00754E52">
        <w:rPr>
          <w:rFonts w:ascii="Times New Roman" w:eastAsia="Times New Roman" w:hAnsi="Times New Roman" w:cs="Times New Roman"/>
          <w:sz w:val="24"/>
          <w:szCs w:val="24"/>
        </w:rPr>
        <w:t xml:space="preserve"> được.</w:t>
      </w:r>
    </w:p>
    <w:p w:rsidR="00B90121" w:rsidRDefault="00B90121" w:rsidP="00A21EBD">
      <w:pPr>
        <w:spacing w:after="0" w:line="360" w:lineRule="auto"/>
        <w:rPr>
          <w:rFonts w:ascii="Times New Roman" w:eastAsia="Times New Roman" w:hAnsi="Times New Roman" w:cs="Times New Roman"/>
          <w:sz w:val="28"/>
          <w:szCs w:val="28"/>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754E52" w:rsidRDefault="00754E52" w:rsidP="00B90121">
      <w:pPr>
        <w:spacing w:after="0" w:line="360" w:lineRule="auto"/>
        <w:rPr>
          <w:rFonts w:ascii="Times New Roman" w:eastAsia="Times New Roman" w:hAnsi="Times New Roman" w:cs="Times New Roman"/>
          <w:b/>
          <w:bCs/>
          <w:sz w:val="40"/>
          <w:szCs w:val="40"/>
        </w:rPr>
      </w:pPr>
    </w:p>
    <w:p w:rsidR="00754E52" w:rsidRDefault="00754E52" w:rsidP="00B90121">
      <w:pPr>
        <w:spacing w:after="0" w:line="360" w:lineRule="auto"/>
        <w:rPr>
          <w:rFonts w:ascii="Times New Roman" w:eastAsia="Times New Roman" w:hAnsi="Times New Roman" w:cs="Times New Roman"/>
          <w:b/>
          <w:bCs/>
          <w:sz w:val="40"/>
          <w:szCs w:val="40"/>
        </w:rPr>
      </w:pPr>
    </w:p>
    <w:p w:rsidR="00754E52" w:rsidRDefault="00754E52" w:rsidP="00B90121">
      <w:pPr>
        <w:spacing w:after="0" w:line="360" w:lineRule="auto"/>
        <w:rPr>
          <w:rFonts w:ascii="Times New Roman" w:eastAsia="Times New Roman" w:hAnsi="Times New Roman" w:cs="Times New Roman"/>
          <w:b/>
          <w:bCs/>
          <w:sz w:val="40"/>
          <w:szCs w:val="40"/>
        </w:rPr>
      </w:pPr>
    </w:p>
    <w:p w:rsidR="00754E52" w:rsidRDefault="00754E52"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Default="00B90121" w:rsidP="00B90121">
      <w:pPr>
        <w:spacing w:after="0" w:line="360" w:lineRule="auto"/>
        <w:rPr>
          <w:rFonts w:ascii="Times New Roman" w:eastAsia="Times New Roman" w:hAnsi="Times New Roman" w:cs="Times New Roman"/>
          <w:b/>
          <w:bCs/>
          <w:sz w:val="40"/>
          <w:szCs w:val="40"/>
        </w:rPr>
      </w:pPr>
    </w:p>
    <w:p w:rsidR="00B90121" w:rsidRPr="00754E52" w:rsidRDefault="00B24E1C" w:rsidP="00754E52">
      <w:pPr>
        <w:spacing w:before="120" w:after="0" w:line="360" w:lineRule="auto"/>
        <w:jc w:val="center"/>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lastRenderedPageBreak/>
        <w:t xml:space="preserve">VIÊM TAI NGOÀI CẤP TÍNH </w:t>
      </w:r>
      <w:r w:rsidR="00B90121" w:rsidRPr="00754E52">
        <w:rPr>
          <w:rFonts w:ascii="Times New Roman" w:eastAsia="Times New Roman" w:hAnsi="Times New Roman" w:cs="Times New Roman"/>
          <w:b/>
          <w:bCs/>
          <w:sz w:val="28"/>
          <w:szCs w:val="28"/>
        </w:rPr>
        <w:t>(Acute otitis externa)</w:t>
      </w:r>
    </w:p>
    <w:p w:rsidR="00F57F75" w:rsidRPr="00754E52" w:rsidRDefault="00F57F75" w:rsidP="00935CE7">
      <w:pPr>
        <w:spacing w:before="120" w:after="0" w:line="360" w:lineRule="auto"/>
        <w:rPr>
          <w:rFonts w:ascii="Times New Roman" w:eastAsia="Times New Roman" w:hAnsi="Times New Roman" w:cs="Times New Roman"/>
          <w:b/>
          <w:bCs/>
          <w:sz w:val="40"/>
          <w:szCs w:val="40"/>
        </w:rPr>
      </w:pPr>
      <w:r>
        <w:rPr>
          <w:rFonts w:ascii="Times New Roman" w:hAnsi="Times New Roman" w:cs="Times New Roman"/>
          <w:sz w:val="28"/>
          <w:szCs w:val="28"/>
        </w:rPr>
        <w:t xml:space="preserve">                                                                         </w:t>
      </w:r>
      <w:r w:rsidRPr="00754E52">
        <w:rPr>
          <w:rFonts w:ascii="Times New Roman" w:hAnsi="Times New Roman" w:cs="Times New Roman"/>
          <w:b/>
          <w:sz w:val="28"/>
          <w:szCs w:val="28"/>
        </w:rPr>
        <w:t>Người dịch : Bs Nguyễn Ngọc Đức</w:t>
      </w:r>
    </w:p>
    <w:p w:rsidR="0011672F" w:rsidRPr="00754E52" w:rsidRDefault="00B90121" w:rsidP="00754E52">
      <w:pPr>
        <w:spacing w:after="0" w:line="360" w:lineRule="auto"/>
        <w:rPr>
          <w:rFonts w:ascii="Times New Roman" w:eastAsia="Times New Roman" w:hAnsi="Times New Roman" w:cs="Times New Roman"/>
          <w:b/>
          <w:bCs/>
          <w:sz w:val="28"/>
          <w:szCs w:val="28"/>
        </w:rPr>
      </w:pPr>
      <w:r w:rsidRPr="00B90121">
        <w:rPr>
          <w:rFonts w:ascii="Times New Roman" w:eastAsia="Times New Roman" w:hAnsi="Times New Roman" w:cs="Times New Roman"/>
          <w:sz w:val="28"/>
          <w:szCs w:val="28"/>
        </w:rPr>
        <w:t xml:space="preserve">Là tình trạng viêm lan tỏa của ống tai ngoài, do nhiễm khuẩn hoặc nấm. </w:t>
      </w:r>
      <w:r w:rsidRPr="00B90121">
        <w:rPr>
          <w:rFonts w:ascii="Times New Roman" w:eastAsia="Times New Roman" w:hAnsi="Times New Roman" w:cs="Times New Roman"/>
          <w:sz w:val="28"/>
          <w:szCs w:val="28"/>
        </w:rPr>
        <w:br/>
        <w:t xml:space="preserve">Nguyên nhân thường gặp gồm: da ống tai bị ẩm ướt (maceration), chấn thương ống </w:t>
      </w:r>
      <w:r w:rsidRPr="00754E52">
        <w:rPr>
          <w:rFonts w:ascii="Times New Roman" w:eastAsia="Times New Roman" w:hAnsi="Times New Roman" w:cs="Times New Roman"/>
          <w:sz w:val="28"/>
          <w:szCs w:val="28"/>
        </w:rPr>
        <w:t>tai, có dị vật trong tai hoặc các bệ</w:t>
      </w:r>
      <w:r w:rsidR="0011672F" w:rsidRPr="00754E52">
        <w:rPr>
          <w:rFonts w:ascii="Times New Roman" w:eastAsia="Times New Roman" w:hAnsi="Times New Roman" w:cs="Times New Roman"/>
          <w:sz w:val="28"/>
          <w:szCs w:val="28"/>
        </w:rPr>
        <w:t>nh da liễu (như chàm, vảy nến).</w:t>
      </w:r>
    </w:p>
    <w:p w:rsidR="0011672F"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b/>
          <w:bCs/>
          <w:sz w:val="28"/>
          <w:szCs w:val="28"/>
        </w:rPr>
        <w:t>Đặc điểm lâm sàng:</w:t>
      </w:r>
    </w:p>
    <w:p w:rsidR="0011672F"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sz w:val="28"/>
          <w:szCs w:val="28"/>
        </w:rPr>
        <w:t xml:space="preserve">- Ngứa ống tai hoặc đau tai, thường dữ dội và tăng khi cử động vành tai; cảm giác đầy trong tai; chảy dịch tai trong hoặc mủ, hoặc không chảy dịch.  </w:t>
      </w:r>
      <w:r w:rsidRPr="00754E52">
        <w:rPr>
          <w:rFonts w:ascii="Times New Roman" w:eastAsia="Times New Roman" w:hAnsi="Times New Roman" w:cs="Times New Roman"/>
          <w:sz w:val="28"/>
          <w:szCs w:val="28"/>
        </w:rPr>
        <w:br/>
        <w:t>- Soi tai (loại bỏ vảy da và dịch tiết trong ống tai bằng cách lau khô nhẹ bằng tăm bông khô hoặc một miếng bông nhỏ khô):</w:t>
      </w:r>
      <w:r w:rsidRPr="00754E52">
        <w:rPr>
          <w:rFonts w:ascii="Times New Roman" w:eastAsia="Times New Roman" w:hAnsi="Times New Roman" w:cs="Times New Roman"/>
          <w:sz w:val="28"/>
          <w:szCs w:val="28"/>
        </w:rPr>
        <w:br/>
        <w:t xml:space="preserve">  • Ban đỏ lan tỏa và phù nề, hoặc chàm nhiễm trùng ở ống tai.  </w:t>
      </w:r>
      <w:r w:rsidRPr="00754E52">
        <w:rPr>
          <w:rFonts w:ascii="Times New Roman" w:eastAsia="Times New Roman" w:hAnsi="Times New Roman" w:cs="Times New Roman"/>
          <w:sz w:val="28"/>
          <w:szCs w:val="28"/>
        </w:rPr>
        <w:br/>
        <w:t xml:space="preserve">  • Tìm dị vật nếu có nghi ngờ.  </w:t>
      </w:r>
      <w:r w:rsidRPr="00754E52">
        <w:rPr>
          <w:rFonts w:ascii="Times New Roman" w:eastAsia="Times New Roman" w:hAnsi="Times New Roman" w:cs="Times New Roman"/>
          <w:sz w:val="28"/>
          <w:szCs w:val="28"/>
        </w:rPr>
        <w:br/>
        <w:t xml:space="preserve">  • Nếu màng nhĩ quan sát được, màng nhĩ bình thường (phù nề và đau thường làm hạn chế k</w:t>
      </w:r>
      <w:r w:rsidR="0011672F" w:rsidRPr="00754E52">
        <w:rPr>
          <w:rFonts w:ascii="Times New Roman" w:eastAsia="Times New Roman" w:hAnsi="Times New Roman" w:cs="Times New Roman"/>
          <w:sz w:val="28"/>
          <w:szCs w:val="28"/>
        </w:rPr>
        <w:t xml:space="preserve">hả năng quan sát rõ màng nhĩ). </w:t>
      </w:r>
    </w:p>
    <w:p w:rsidR="00B90121"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b/>
          <w:bCs/>
          <w:sz w:val="28"/>
          <w:szCs w:val="28"/>
        </w:rPr>
        <w:t>Điều trị</w:t>
      </w:r>
      <w:r w:rsidRPr="00754E52">
        <w:rPr>
          <w:rFonts w:ascii="Times New Roman" w:eastAsia="Times New Roman" w:hAnsi="Times New Roman" w:cs="Times New Roman"/>
          <w:sz w:val="28"/>
          <w:szCs w:val="28"/>
        </w:rPr>
        <w:br/>
        <w:t xml:space="preserve">- Lấy dị vật nếu có.  </w:t>
      </w:r>
      <w:r w:rsidRPr="00754E52">
        <w:rPr>
          <w:rFonts w:ascii="Times New Roman" w:eastAsia="Times New Roman" w:hAnsi="Times New Roman" w:cs="Times New Roman"/>
          <w:sz w:val="28"/>
          <w:szCs w:val="28"/>
        </w:rPr>
        <w:br/>
        <w:t xml:space="preserve">- Giảm đau: dùng paracetamol đường uống.  </w:t>
      </w:r>
      <w:r w:rsidRPr="00754E52">
        <w:rPr>
          <w:rFonts w:ascii="Times New Roman" w:eastAsia="Times New Roman" w:hAnsi="Times New Roman" w:cs="Times New Roman"/>
          <w:sz w:val="28"/>
          <w:szCs w:val="28"/>
        </w:rPr>
        <w:br/>
        <w:t xml:space="preserve">- Điều trị tại chỗ:  </w:t>
      </w:r>
      <w:r w:rsidRPr="00754E52">
        <w:rPr>
          <w:rFonts w:ascii="Times New Roman" w:eastAsia="Times New Roman" w:hAnsi="Times New Roman" w:cs="Times New Roman"/>
          <w:sz w:val="28"/>
          <w:szCs w:val="28"/>
        </w:rPr>
        <w:br/>
        <w:t xml:space="preserve">  • Loại bỏ dịch tiết trong ống tai bằng cách lau khô nhẹ (dùng tăm bông khô hoặc miếng bông nhỏ khô).  </w:t>
      </w:r>
      <w:r w:rsidRPr="00754E52">
        <w:rPr>
          <w:rFonts w:ascii="Times New Roman" w:eastAsia="Times New Roman" w:hAnsi="Times New Roman" w:cs="Times New Roman"/>
          <w:sz w:val="28"/>
          <w:szCs w:val="28"/>
        </w:rPr>
        <w:br/>
        <w:t xml:space="preserve">    Có thể cân nhắc rửa tai bằng dung dịch NaCl 0,9% (chỉ khi màng nhĩ nguyên vẹn).  </w:t>
      </w:r>
      <w:r w:rsidRPr="00754E52">
        <w:rPr>
          <w:rFonts w:ascii="Times New Roman" w:eastAsia="Times New Roman" w:hAnsi="Times New Roman" w:cs="Times New Roman"/>
          <w:sz w:val="28"/>
          <w:szCs w:val="28"/>
        </w:rPr>
        <w:br/>
        <w:t xml:space="preserve">  • Nhỏ ciprofloxacin vào tai bị ảnh hưởng trong 7 ngày:  </w:t>
      </w:r>
      <w:r w:rsidRPr="00754E52">
        <w:rPr>
          <w:rFonts w:ascii="Times New Roman" w:eastAsia="Times New Roman" w:hAnsi="Times New Roman" w:cs="Times New Roman"/>
          <w:sz w:val="28"/>
          <w:szCs w:val="28"/>
        </w:rPr>
        <w:br/>
        <w:t xml:space="preserve">    - Trẻ ≥ 1 tuổi: 3 giọt, 2 lần/ngày  </w:t>
      </w:r>
      <w:r w:rsidRPr="00754E52">
        <w:rPr>
          <w:rFonts w:ascii="Times New Roman" w:eastAsia="Times New Roman" w:hAnsi="Times New Roman" w:cs="Times New Roman"/>
          <w:sz w:val="28"/>
          <w:szCs w:val="28"/>
        </w:rPr>
        <w:br/>
        <w:t xml:space="preserve">    - Người lớn: 4 giọt, 2 lần/ngày</w:t>
      </w:r>
      <w:r w:rsidRPr="00754E52">
        <w:rPr>
          <w:rFonts w:ascii="Times New Roman" w:eastAsia="Times New Roman" w:hAnsi="Times New Roman" w:cs="Times New Roman"/>
          <w:sz w:val="28"/>
          <w:szCs w:val="28"/>
        </w:rPr>
        <w:br/>
      </w:r>
    </w:p>
    <w:p w:rsidR="00B90121" w:rsidRPr="00754E52" w:rsidRDefault="00B90121" w:rsidP="00754E52">
      <w:pPr>
        <w:spacing w:after="0" w:line="360" w:lineRule="auto"/>
        <w:rPr>
          <w:rFonts w:ascii="Times New Roman" w:eastAsia="Times New Roman" w:hAnsi="Times New Roman" w:cs="Times New Roman"/>
          <w:b/>
          <w:bCs/>
          <w:sz w:val="28"/>
          <w:szCs w:val="28"/>
        </w:rPr>
      </w:pPr>
    </w:p>
    <w:p w:rsidR="00935CE7" w:rsidRPr="00754E52" w:rsidRDefault="00B90121"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t xml:space="preserve">        </w:t>
      </w:r>
    </w:p>
    <w:p w:rsidR="00B90121" w:rsidRPr="00754E52" w:rsidRDefault="00B24E1C"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lastRenderedPageBreak/>
        <w:t xml:space="preserve">       </w:t>
      </w:r>
      <w:r>
        <w:rPr>
          <w:rFonts w:ascii="Times New Roman" w:eastAsia="Times New Roman" w:hAnsi="Times New Roman" w:cs="Times New Roman"/>
          <w:b/>
          <w:bCs/>
          <w:sz w:val="28"/>
          <w:szCs w:val="28"/>
        </w:rPr>
        <w:t xml:space="preserve">                   </w:t>
      </w:r>
      <w:r w:rsidRPr="00754E52">
        <w:rPr>
          <w:rFonts w:ascii="Times New Roman" w:eastAsia="Times New Roman" w:hAnsi="Times New Roman" w:cs="Times New Roman"/>
          <w:b/>
          <w:bCs/>
          <w:sz w:val="28"/>
          <w:szCs w:val="28"/>
        </w:rPr>
        <w:t xml:space="preserve"> VIÊM TAI GIỮA CẤP TÍNH </w:t>
      </w:r>
      <w:r w:rsidR="00B90121" w:rsidRPr="00754E52">
        <w:rPr>
          <w:rFonts w:ascii="Times New Roman" w:eastAsia="Times New Roman" w:hAnsi="Times New Roman" w:cs="Times New Roman"/>
          <w:b/>
          <w:bCs/>
          <w:sz w:val="28"/>
          <w:szCs w:val="28"/>
        </w:rPr>
        <w:t>(Acute otitis media - AOM)</w:t>
      </w:r>
    </w:p>
    <w:p w:rsidR="00F57F75" w:rsidRPr="00754E52" w:rsidRDefault="00F57F75" w:rsidP="00754E52">
      <w:pPr>
        <w:spacing w:after="0" w:line="360" w:lineRule="auto"/>
        <w:rPr>
          <w:rFonts w:ascii="Times New Roman" w:eastAsia="Times New Roman" w:hAnsi="Times New Roman" w:cs="Times New Roman"/>
          <w:b/>
          <w:sz w:val="28"/>
          <w:szCs w:val="28"/>
        </w:rPr>
      </w:pPr>
      <w:r w:rsidRPr="00754E52">
        <w:rPr>
          <w:rFonts w:ascii="Times New Roman" w:hAnsi="Times New Roman" w:cs="Times New Roman"/>
          <w:sz w:val="28"/>
          <w:szCs w:val="28"/>
        </w:rPr>
        <w:t xml:space="preserve">                                                                         </w:t>
      </w:r>
      <w:r w:rsidRPr="00754E52">
        <w:rPr>
          <w:rFonts w:ascii="Times New Roman" w:hAnsi="Times New Roman" w:cs="Times New Roman"/>
          <w:b/>
          <w:sz w:val="28"/>
          <w:szCs w:val="28"/>
        </w:rPr>
        <w:t>Người dịch : Bs Nguyễn Ngọc Đức</w:t>
      </w:r>
    </w:p>
    <w:p w:rsidR="0011672F"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sz w:val="28"/>
          <w:szCs w:val="28"/>
        </w:rPr>
        <w:t>Là tình trạng viêm cấp của tai giữa, do nhiễm virus hoặc vi khuẩn, rất phổ biến ở trẻ em dưới 3 tuổi, nhưng hiếm gặp ở người lớn.</w:t>
      </w:r>
      <w:r w:rsidRPr="00754E52">
        <w:rPr>
          <w:rFonts w:ascii="Times New Roman" w:eastAsia="Times New Roman" w:hAnsi="Times New Roman" w:cs="Times New Roman"/>
          <w:sz w:val="28"/>
          <w:szCs w:val="28"/>
        </w:rPr>
        <w:br/>
        <w:t>Các tác nhân gây bệnh chủ yếu là Streptococcus pneumoniae, Haemophilus influenzae, Moraxella catarrh</w:t>
      </w:r>
      <w:r w:rsidR="0011672F" w:rsidRPr="00754E52">
        <w:rPr>
          <w:rFonts w:ascii="Times New Roman" w:eastAsia="Times New Roman" w:hAnsi="Times New Roman" w:cs="Times New Roman"/>
          <w:sz w:val="28"/>
          <w:szCs w:val="28"/>
        </w:rPr>
        <w:t>alis và Streptococcus pyogenes.</w:t>
      </w:r>
    </w:p>
    <w:p w:rsidR="00B90121" w:rsidRPr="00754E52" w:rsidRDefault="00B90121"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t>Đặc điểm lâm sàng:</w:t>
      </w:r>
    </w:p>
    <w:p w:rsidR="0011672F"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sz w:val="28"/>
          <w:szCs w:val="28"/>
        </w:rPr>
        <w:t xml:space="preserve">- Khởi phát nhanh với đau tai, có thể kèm sốt và chảy dịch tai.  </w:t>
      </w:r>
      <w:r w:rsidRPr="00754E52">
        <w:rPr>
          <w:rFonts w:ascii="Times New Roman" w:eastAsia="Times New Roman" w:hAnsi="Times New Roman" w:cs="Times New Roman"/>
          <w:sz w:val="28"/>
          <w:szCs w:val="28"/>
        </w:rPr>
        <w:br/>
        <w:t xml:space="preserve">- Các triệu chứng khác: sổ mũi, ho, tiêu chảy hoặc nôn.  </w:t>
      </w:r>
      <w:r w:rsidRPr="00754E52">
        <w:rPr>
          <w:rFonts w:ascii="Times New Roman" w:eastAsia="Times New Roman" w:hAnsi="Times New Roman" w:cs="Times New Roman"/>
          <w:sz w:val="28"/>
          <w:szCs w:val="28"/>
        </w:rPr>
        <w:br/>
        <w:t xml:space="preserve">- Soi tai: màng nhĩ đỏ tươi hoặc vàng (nếu sắp vỡ), có mủ trong hoặc ngoài.  </w:t>
      </w:r>
      <w:r w:rsidRPr="00754E52">
        <w:rPr>
          <w:rFonts w:ascii="Times New Roman" w:eastAsia="Times New Roman" w:hAnsi="Times New Roman" w:cs="Times New Roman"/>
          <w:sz w:val="28"/>
          <w:szCs w:val="28"/>
        </w:rPr>
        <w:br/>
        <w:t>- Các dấu hiệu này kèm đau tai hoặc s</w:t>
      </w:r>
      <w:r w:rsidR="0011672F" w:rsidRPr="00754E52">
        <w:rPr>
          <w:rFonts w:ascii="Times New Roman" w:eastAsia="Times New Roman" w:hAnsi="Times New Roman" w:cs="Times New Roman"/>
          <w:sz w:val="28"/>
          <w:szCs w:val="28"/>
        </w:rPr>
        <w:t>ốt giúp xác định chẩn đoán AOM.</w:t>
      </w:r>
    </w:p>
    <w:p w:rsidR="00B90121"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b/>
          <w:bCs/>
          <w:sz w:val="28"/>
          <w:szCs w:val="28"/>
        </w:rPr>
        <w:t>Điều trị:</w:t>
      </w:r>
      <w:r w:rsidRPr="00754E52">
        <w:rPr>
          <w:rFonts w:ascii="Times New Roman" w:eastAsia="Times New Roman" w:hAnsi="Times New Roman" w:cs="Times New Roman"/>
          <w:sz w:val="28"/>
          <w:szCs w:val="28"/>
        </w:rPr>
        <w:br/>
        <w:t xml:space="preserve">- Điều trị sốt và đau bằng paracetamol.  </w:t>
      </w:r>
      <w:r w:rsidRPr="00754E52">
        <w:rPr>
          <w:rFonts w:ascii="Times New Roman" w:eastAsia="Times New Roman" w:hAnsi="Times New Roman" w:cs="Times New Roman"/>
          <w:sz w:val="28"/>
          <w:szCs w:val="28"/>
        </w:rPr>
        <w:br/>
        <w:t>- Không rửa tai nếu màng nhĩ thủng.</w:t>
      </w:r>
      <w:r w:rsidR="0011672F" w:rsidRPr="00754E52">
        <w:rPr>
          <w:rFonts w:ascii="Times New Roman" w:eastAsia="Times New Roman" w:hAnsi="Times New Roman" w:cs="Times New Roman"/>
          <w:sz w:val="28"/>
          <w:szCs w:val="28"/>
        </w:rPr>
        <w:t xml:space="preserve">  </w:t>
      </w:r>
      <w:r w:rsidR="0011672F" w:rsidRPr="00754E52">
        <w:rPr>
          <w:rFonts w:ascii="Times New Roman" w:eastAsia="Times New Roman" w:hAnsi="Times New Roman" w:cs="Times New Roman"/>
          <w:sz w:val="28"/>
          <w:szCs w:val="28"/>
        </w:rPr>
        <w:br/>
        <w:t>- Không dùng thuốc nhỏ tai.</w:t>
      </w:r>
      <w:r w:rsidR="0011672F" w:rsidRPr="00754E52">
        <w:rPr>
          <w:rFonts w:ascii="Times New Roman" w:eastAsia="Times New Roman" w:hAnsi="Times New Roman" w:cs="Times New Roman"/>
          <w:sz w:val="28"/>
          <w:szCs w:val="28"/>
        </w:rPr>
        <w:br/>
      </w:r>
      <w:r w:rsidRPr="00754E52">
        <w:rPr>
          <w:rFonts w:ascii="Times New Roman" w:eastAsia="Times New Roman" w:hAnsi="Times New Roman" w:cs="Times New Roman"/>
          <w:sz w:val="28"/>
          <w:szCs w:val="28"/>
        </w:rPr>
        <w:t xml:space="preserve">Kháng sinh được chỉ định cho trẻ &lt; 2 tuổi, hoặc trẻ có triệu chứng nặng hoặc nguy cơ biến chứng.  </w:t>
      </w:r>
      <w:r w:rsidRPr="00754E52">
        <w:rPr>
          <w:rFonts w:ascii="Times New Roman" w:eastAsia="Times New Roman" w:hAnsi="Times New Roman" w:cs="Times New Roman"/>
          <w:sz w:val="28"/>
          <w:szCs w:val="28"/>
        </w:rPr>
        <w:br/>
        <w:t xml:space="preserve">Trẻ khác: nếu có thể tái khám sau 48–72h, nên hoãn kháng sinh và điều trị triệu chứng.  </w:t>
      </w:r>
      <w:r w:rsidRPr="00754E52">
        <w:rPr>
          <w:rFonts w:ascii="Times New Roman" w:eastAsia="Times New Roman" w:hAnsi="Times New Roman" w:cs="Times New Roman"/>
          <w:sz w:val="28"/>
          <w:szCs w:val="28"/>
        </w:rPr>
        <w:br/>
        <w:t xml:space="preserve">Nếu không cải thiện hoặc không </w:t>
      </w:r>
      <w:r w:rsidR="0011672F" w:rsidRPr="00754E52">
        <w:rPr>
          <w:rFonts w:ascii="Times New Roman" w:eastAsia="Times New Roman" w:hAnsi="Times New Roman" w:cs="Times New Roman"/>
          <w:sz w:val="28"/>
          <w:szCs w:val="28"/>
        </w:rPr>
        <w:t>thể tái khám, dùng kháng sinh.</w:t>
      </w:r>
      <w:r w:rsidR="0011672F" w:rsidRPr="00754E52">
        <w:rPr>
          <w:rFonts w:ascii="Times New Roman" w:eastAsia="Times New Roman" w:hAnsi="Times New Roman" w:cs="Times New Roman"/>
          <w:sz w:val="28"/>
          <w:szCs w:val="28"/>
        </w:rPr>
        <w:br/>
      </w:r>
      <w:r w:rsidRPr="00754E52">
        <w:rPr>
          <w:rFonts w:ascii="Times New Roman" w:eastAsia="Times New Roman" w:hAnsi="Times New Roman" w:cs="Times New Roman"/>
          <w:sz w:val="28"/>
          <w:szCs w:val="28"/>
        </w:rPr>
        <w:t>Lựa chọn kháng sinh:</w:t>
      </w:r>
      <w:r w:rsidRPr="00754E52">
        <w:rPr>
          <w:rFonts w:ascii="Times New Roman" w:eastAsia="Times New Roman" w:hAnsi="Times New Roman" w:cs="Times New Roman"/>
          <w:sz w:val="28"/>
          <w:szCs w:val="28"/>
        </w:rPr>
        <w:br/>
        <w:t xml:space="preserve">- Amoxicillin PO trong 5 ngày  </w:t>
      </w:r>
      <w:r w:rsidRPr="00754E52">
        <w:rPr>
          <w:rFonts w:ascii="Times New Roman" w:eastAsia="Times New Roman" w:hAnsi="Times New Roman" w:cs="Times New Roman"/>
          <w:sz w:val="28"/>
          <w:szCs w:val="28"/>
        </w:rPr>
        <w:br/>
        <w:t xml:space="preserve">  • Trẻ em: 30 mg/kg × 3 lần/ngày (tối đa 3 g/ngày)  </w:t>
      </w:r>
      <w:r w:rsidRPr="00754E52">
        <w:rPr>
          <w:rFonts w:ascii="Times New Roman" w:eastAsia="Times New Roman" w:hAnsi="Times New Roman" w:cs="Times New Roman"/>
          <w:sz w:val="28"/>
          <w:szCs w:val="28"/>
        </w:rPr>
        <w:br/>
        <w:t xml:space="preserve">  • Người lớn: 1 g × 3 lần/ngày  </w:t>
      </w:r>
      <w:r w:rsidRPr="00754E52">
        <w:rPr>
          <w:rFonts w:ascii="Times New Roman" w:eastAsia="Times New Roman" w:hAnsi="Times New Roman" w:cs="Times New Roman"/>
          <w:sz w:val="28"/>
          <w:szCs w:val="28"/>
        </w:rPr>
        <w:br/>
        <w:t xml:space="preserve">- Nếu thất bại: amoxicillin/clavulanic acid PO trong 5 ngày  </w:t>
      </w:r>
      <w:r w:rsidRPr="00754E52">
        <w:rPr>
          <w:rFonts w:ascii="Times New Roman" w:eastAsia="Times New Roman" w:hAnsi="Times New Roman" w:cs="Times New Roman"/>
          <w:sz w:val="28"/>
          <w:szCs w:val="28"/>
        </w:rPr>
        <w:br/>
        <w:t xml:space="preserve">  • Trẻ &lt; 40 kg: 25 mg/kg × 2 lần/ngày  </w:t>
      </w:r>
      <w:r w:rsidRPr="00754E52">
        <w:rPr>
          <w:rFonts w:ascii="Times New Roman" w:eastAsia="Times New Roman" w:hAnsi="Times New Roman" w:cs="Times New Roman"/>
          <w:sz w:val="28"/>
          <w:szCs w:val="28"/>
        </w:rPr>
        <w:br/>
        <w:t xml:space="preserve">  • Người ≥ 40 kg: 2000 mg/ngày (2 viên 500/62,5 mg × 2 lần/ngày)  </w:t>
      </w:r>
      <w:r w:rsidRPr="00754E52">
        <w:rPr>
          <w:rFonts w:ascii="Times New Roman" w:eastAsia="Times New Roman" w:hAnsi="Times New Roman" w:cs="Times New Roman"/>
          <w:sz w:val="28"/>
          <w:szCs w:val="28"/>
        </w:rPr>
        <w:br/>
      </w:r>
      <w:r w:rsidRPr="00754E52">
        <w:rPr>
          <w:rFonts w:ascii="Times New Roman" w:eastAsia="Times New Roman" w:hAnsi="Times New Roman" w:cs="Times New Roman"/>
          <w:sz w:val="28"/>
          <w:szCs w:val="28"/>
        </w:rPr>
        <w:lastRenderedPageBreak/>
        <w:t>- Nếu dị ứng penicillin: azithromycin 10 mg/kg/ngày × 3 ngày.</w:t>
      </w:r>
      <w:r w:rsidRPr="00754E52">
        <w:rPr>
          <w:rFonts w:ascii="Times New Roman" w:eastAsia="Times New Roman" w:hAnsi="Times New Roman" w:cs="Times New Roman"/>
          <w:sz w:val="28"/>
          <w:szCs w:val="28"/>
        </w:rPr>
        <w:br/>
      </w: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Pr="00754E52" w:rsidRDefault="0011672F" w:rsidP="00754E52">
      <w:pPr>
        <w:spacing w:after="0" w:line="360" w:lineRule="auto"/>
        <w:rPr>
          <w:rFonts w:ascii="Times New Roman" w:eastAsia="Times New Roman" w:hAnsi="Times New Roman" w:cs="Times New Roman"/>
          <w:b/>
          <w:bCs/>
          <w:sz w:val="28"/>
          <w:szCs w:val="28"/>
        </w:rPr>
      </w:pPr>
    </w:p>
    <w:p w:rsidR="0011672F" w:rsidRDefault="0011672F" w:rsidP="00754E52">
      <w:pPr>
        <w:spacing w:after="0" w:line="360" w:lineRule="auto"/>
        <w:rPr>
          <w:rFonts w:ascii="Times New Roman" w:eastAsia="Times New Roman" w:hAnsi="Times New Roman" w:cs="Times New Roman"/>
          <w:b/>
          <w:bCs/>
          <w:sz w:val="28"/>
          <w:szCs w:val="28"/>
        </w:rPr>
      </w:pPr>
    </w:p>
    <w:p w:rsidR="00754E52" w:rsidRPr="00754E52" w:rsidRDefault="00754E52" w:rsidP="00754E52">
      <w:pPr>
        <w:spacing w:after="0" w:line="360" w:lineRule="auto"/>
        <w:rPr>
          <w:rFonts w:ascii="Times New Roman" w:eastAsia="Times New Roman" w:hAnsi="Times New Roman" w:cs="Times New Roman"/>
          <w:b/>
          <w:bCs/>
          <w:sz w:val="28"/>
          <w:szCs w:val="28"/>
        </w:rPr>
      </w:pPr>
    </w:p>
    <w:p w:rsidR="0011672F" w:rsidRDefault="0011672F" w:rsidP="00754E52">
      <w:pPr>
        <w:spacing w:after="0" w:line="360" w:lineRule="auto"/>
        <w:rPr>
          <w:rFonts w:ascii="Times New Roman" w:eastAsia="Times New Roman" w:hAnsi="Times New Roman" w:cs="Times New Roman"/>
          <w:b/>
          <w:bCs/>
          <w:sz w:val="28"/>
          <w:szCs w:val="28"/>
        </w:rPr>
      </w:pPr>
    </w:p>
    <w:p w:rsidR="00B24E1C" w:rsidRPr="00754E52" w:rsidRDefault="00B24E1C" w:rsidP="00754E52">
      <w:pPr>
        <w:spacing w:after="0" w:line="360" w:lineRule="auto"/>
        <w:rPr>
          <w:rFonts w:ascii="Times New Roman" w:eastAsia="Times New Roman" w:hAnsi="Times New Roman" w:cs="Times New Roman"/>
          <w:b/>
          <w:bCs/>
          <w:sz w:val="28"/>
          <w:szCs w:val="28"/>
        </w:rPr>
      </w:pPr>
    </w:p>
    <w:p w:rsidR="00935CE7" w:rsidRPr="00754E52" w:rsidRDefault="00935CE7" w:rsidP="00754E52">
      <w:pPr>
        <w:spacing w:after="0" w:line="360" w:lineRule="auto"/>
        <w:rPr>
          <w:rFonts w:ascii="Times New Roman" w:eastAsia="Times New Roman" w:hAnsi="Times New Roman" w:cs="Times New Roman"/>
          <w:b/>
          <w:bCs/>
          <w:sz w:val="28"/>
          <w:szCs w:val="28"/>
        </w:rPr>
      </w:pPr>
    </w:p>
    <w:p w:rsidR="0011672F" w:rsidRPr="00754E52" w:rsidRDefault="00935CE7"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lastRenderedPageBreak/>
        <w:t xml:space="preserve">                    </w:t>
      </w:r>
      <w:r w:rsidR="00754E52">
        <w:rPr>
          <w:rFonts w:ascii="Times New Roman" w:eastAsia="Times New Roman" w:hAnsi="Times New Roman" w:cs="Times New Roman"/>
          <w:b/>
          <w:bCs/>
          <w:sz w:val="28"/>
          <w:szCs w:val="28"/>
        </w:rPr>
        <w:t xml:space="preserve">                     </w:t>
      </w:r>
      <w:r w:rsidRPr="00754E52">
        <w:rPr>
          <w:rFonts w:ascii="Times New Roman" w:eastAsia="Times New Roman" w:hAnsi="Times New Roman" w:cs="Times New Roman"/>
          <w:b/>
          <w:bCs/>
          <w:sz w:val="28"/>
          <w:szCs w:val="28"/>
        </w:rPr>
        <w:t xml:space="preserve">  </w:t>
      </w:r>
      <w:r w:rsidR="00135B73" w:rsidRPr="00754E52">
        <w:rPr>
          <w:rFonts w:ascii="Times New Roman" w:eastAsia="Times New Roman" w:hAnsi="Times New Roman" w:cs="Times New Roman"/>
          <w:b/>
          <w:bCs/>
          <w:sz w:val="28"/>
          <w:szCs w:val="28"/>
        </w:rPr>
        <w:t xml:space="preserve"> </w:t>
      </w:r>
      <w:r w:rsidR="00B24E1C" w:rsidRPr="00754E52">
        <w:rPr>
          <w:rFonts w:ascii="Times New Roman" w:eastAsia="Times New Roman" w:hAnsi="Times New Roman" w:cs="Times New Roman"/>
          <w:b/>
          <w:bCs/>
          <w:sz w:val="28"/>
          <w:szCs w:val="28"/>
        </w:rPr>
        <w:t xml:space="preserve">VIÊM TAI GIỮA MỦ MẠN TÍNH </w:t>
      </w:r>
    </w:p>
    <w:p w:rsidR="00B90121" w:rsidRPr="00754E52" w:rsidRDefault="0011672F"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t xml:space="preserve">          </w:t>
      </w:r>
      <w:r w:rsidR="00754E52">
        <w:rPr>
          <w:rFonts w:ascii="Times New Roman" w:eastAsia="Times New Roman" w:hAnsi="Times New Roman" w:cs="Times New Roman"/>
          <w:b/>
          <w:bCs/>
          <w:sz w:val="28"/>
          <w:szCs w:val="28"/>
        </w:rPr>
        <w:t xml:space="preserve">                    </w:t>
      </w:r>
      <w:r w:rsidRPr="00754E52">
        <w:rPr>
          <w:rFonts w:ascii="Times New Roman" w:eastAsia="Times New Roman" w:hAnsi="Times New Roman" w:cs="Times New Roman"/>
          <w:b/>
          <w:bCs/>
          <w:sz w:val="28"/>
          <w:szCs w:val="28"/>
        </w:rPr>
        <w:t xml:space="preserve">  </w:t>
      </w:r>
      <w:r w:rsidR="00B90121" w:rsidRPr="00754E52">
        <w:rPr>
          <w:rFonts w:ascii="Times New Roman" w:eastAsia="Times New Roman" w:hAnsi="Times New Roman" w:cs="Times New Roman"/>
          <w:b/>
          <w:bCs/>
          <w:sz w:val="28"/>
          <w:szCs w:val="28"/>
        </w:rPr>
        <w:t>(Chronic suppurative otitis media - CSOM)</w:t>
      </w:r>
    </w:p>
    <w:p w:rsidR="00F57F75" w:rsidRPr="00754E52" w:rsidRDefault="00F57F75" w:rsidP="00754E52">
      <w:pPr>
        <w:spacing w:after="0" w:line="360" w:lineRule="auto"/>
        <w:rPr>
          <w:rFonts w:ascii="Times New Roman" w:eastAsia="Times New Roman" w:hAnsi="Times New Roman" w:cs="Times New Roman"/>
          <w:b/>
          <w:sz w:val="28"/>
          <w:szCs w:val="28"/>
        </w:rPr>
      </w:pPr>
      <w:r w:rsidRPr="00754E52">
        <w:rPr>
          <w:rFonts w:ascii="Times New Roman" w:hAnsi="Times New Roman" w:cs="Times New Roman"/>
          <w:b/>
          <w:sz w:val="28"/>
          <w:szCs w:val="28"/>
        </w:rPr>
        <w:t xml:space="preserve">                                                               Người dịch : Bs Nguyễn Ngọc Đức</w:t>
      </w:r>
    </w:p>
    <w:p w:rsidR="0011672F" w:rsidRPr="00754E52" w:rsidRDefault="00B90121" w:rsidP="00754E52">
      <w:pPr>
        <w:spacing w:after="0" w:line="360" w:lineRule="auto"/>
        <w:rPr>
          <w:rFonts w:ascii="Times New Roman" w:eastAsia="Times New Roman" w:hAnsi="Times New Roman" w:cs="Times New Roman"/>
          <w:sz w:val="28"/>
          <w:szCs w:val="28"/>
        </w:rPr>
      </w:pPr>
      <w:r w:rsidRPr="00754E52">
        <w:rPr>
          <w:rFonts w:ascii="Times New Roman" w:eastAsia="Times New Roman" w:hAnsi="Times New Roman" w:cs="Times New Roman"/>
          <w:sz w:val="28"/>
          <w:szCs w:val="28"/>
        </w:rPr>
        <w:t>Là tình trạng nhiễm khuẩn mạn tính ở tai giữa với chảy mủ kéo dài qua lỗ thủng màng nhĩ.</w:t>
      </w:r>
      <w:r w:rsidRPr="00754E52">
        <w:rPr>
          <w:rFonts w:ascii="Times New Roman" w:eastAsia="Times New Roman" w:hAnsi="Times New Roman" w:cs="Times New Roman"/>
          <w:sz w:val="28"/>
          <w:szCs w:val="28"/>
        </w:rPr>
        <w:br/>
        <w:t>Các vi khuẩn thường gặp: Pseudomonas aeruginosa, Proteus spp., Staphylococcus spp. và các</w:t>
      </w:r>
      <w:r w:rsidR="0011672F" w:rsidRPr="00754E52">
        <w:rPr>
          <w:rFonts w:ascii="Times New Roman" w:eastAsia="Times New Roman" w:hAnsi="Times New Roman" w:cs="Times New Roman"/>
          <w:sz w:val="28"/>
          <w:szCs w:val="28"/>
        </w:rPr>
        <w:t xml:space="preserve"> vi khuẩn Gram âm, kỵ khí khác.</w:t>
      </w:r>
    </w:p>
    <w:p w:rsidR="00B90121" w:rsidRPr="00754E52" w:rsidRDefault="00B90121"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t>Đặc điểm lâm sàng</w:t>
      </w:r>
      <w:r w:rsidRPr="00754E52">
        <w:rPr>
          <w:rFonts w:ascii="Times New Roman" w:eastAsia="Times New Roman" w:hAnsi="Times New Roman" w:cs="Times New Roman"/>
          <w:sz w:val="28"/>
          <w:szCs w:val="28"/>
        </w:rPr>
        <w:br/>
        <w:t xml:space="preserve">- Chảy mủ tai kéo dài &gt; 2 tuần, thường kèm giảm thính lực hoặc điếc.  </w:t>
      </w:r>
      <w:r w:rsidRPr="00754E52">
        <w:rPr>
          <w:rFonts w:ascii="Times New Roman" w:eastAsia="Times New Roman" w:hAnsi="Times New Roman" w:cs="Times New Roman"/>
          <w:sz w:val="28"/>
          <w:szCs w:val="28"/>
        </w:rPr>
        <w:br/>
        <w:t xml:space="preserve">- Không đau, không sốt.  </w:t>
      </w:r>
      <w:r w:rsidRPr="00754E52">
        <w:rPr>
          <w:rFonts w:ascii="Times New Roman" w:eastAsia="Times New Roman" w:hAnsi="Times New Roman" w:cs="Times New Roman"/>
          <w:sz w:val="28"/>
          <w:szCs w:val="28"/>
        </w:rPr>
        <w:br/>
        <w:t xml:space="preserve">- Soi tai: thấy lỗ thủng màng nhĩ và mủ trong tai giữa.  </w:t>
      </w:r>
      <w:r w:rsidRPr="00754E52">
        <w:rPr>
          <w:rFonts w:ascii="Times New Roman" w:eastAsia="Times New Roman" w:hAnsi="Times New Roman" w:cs="Times New Roman"/>
          <w:sz w:val="28"/>
          <w:szCs w:val="28"/>
        </w:rPr>
        <w:br/>
        <w:t>- Biến chứng: viêm tai giữa cấp kèm theo, viêm xương chũm</w:t>
      </w:r>
      <w:r w:rsidR="0011672F" w:rsidRPr="00754E52">
        <w:rPr>
          <w:rFonts w:ascii="Times New Roman" w:eastAsia="Times New Roman" w:hAnsi="Times New Roman" w:cs="Times New Roman"/>
          <w:sz w:val="28"/>
          <w:szCs w:val="28"/>
        </w:rPr>
        <w:t>, áp xe não hoặc viêm màng não.</w:t>
      </w:r>
    </w:p>
    <w:p w:rsidR="00B90121" w:rsidRPr="00754E52" w:rsidRDefault="00B90121" w:rsidP="00754E52">
      <w:pPr>
        <w:spacing w:after="0" w:line="360" w:lineRule="auto"/>
        <w:rPr>
          <w:rFonts w:ascii="Times New Roman" w:eastAsia="Times New Roman" w:hAnsi="Times New Roman" w:cs="Times New Roman"/>
          <w:b/>
          <w:bCs/>
          <w:sz w:val="28"/>
          <w:szCs w:val="28"/>
        </w:rPr>
      </w:pPr>
      <w:r w:rsidRPr="00754E52">
        <w:rPr>
          <w:rFonts w:ascii="Times New Roman" w:eastAsia="Times New Roman" w:hAnsi="Times New Roman" w:cs="Times New Roman"/>
          <w:b/>
          <w:bCs/>
          <w:sz w:val="28"/>
          <w:szCs w:val="28"/>
        </w:rPr>
        <w:t>Điều trị</w:t>
      </w:r>
      <w:r w:rsidRPr="00754E52">
        <w:rPr>
          <w:rFonts w:ascii="Times New Roman" w:eastAsia="Times New Roman" w:hAnsi="Times New Roman" w:cs="Times New Roman"/>
          <w:sz w:val="28"/>
          <w:szCs w:val="28"/>
        </w:rPr>
        <w:br/>
        <w:t xml:space="preserve">- Làm sạch ống tai bằng lau khô nhẹ nhàng.  </w:t>
      </w:r>
      <w:r w:rsidRPr="00754E52">
        <w:rPr>
          <w:rFonts w:ascii="Times New Roman" w:eastAsia="Times New Roman" w:hAnsi="Times New Roman" w:cs="Times New Roman"/>
          <w:sz w:val="28"/>
          <w:szCs w:val="28"/>
        </w:rPr>
        <w:br/>
        <w:t xml:space="preserve">- Nhỏ ciprofloxacin cho đến khi hết chảy dịch (2–4 tuần):  </w:t>
      </w:r>
      <w:r w:rsidRPr="00754E52">
        <w:rPr>
          <w:rFonts w:ascii="Times New Roman" w:eastAsia="Times New Roman" w:hAnsi="Times New Roman" w:cs="Times New Roman"/>
          <w:sz w:val="28"/>
          <w:szCs w:val="28"/>
        </w:rPr>
        <w:br/>
        <w:t xml:space="preserve">  • Trẻ ≥ 1 tuổi: 3 giọt × 2 lần/ngày  </w:t>
      </w:r>
      <w:r w:rsidRPr="00754E52">
        <w:rPr>
          <w:rFonts w:ascii="Times New Roman" w:eastAsia="Times New Roman" w:hAnsi="Times New Roman" w:cs="Times New Roman"/>
          <w:sz w:val="28"/>
          <w:szCs w:val="28"/>
        </w:rPr>
        <w:br/>
        <w:t xml:space="preserve">  • Người lớn</w:t>
      </w:r>
      <w:r w:rsidR="0011672F" w:rsidRPr="00754E52">
        <w:rPr>
          <w:rFonts w:ascii="Times New Roman" w:eastAsia="Times New Roman" w:hAnsi="Times New Roman" w:cs="Times New Roman"/>
          <w:sz w:val="28"/>
          <w:szCs w:val="28"/>
        </w:rPr>
        <w:t xml:space="preserve">: 4 giọt × 2 lần/ngày  </w:t>
      </w:r>
      <w:r w:rsidRPr="00754E52">
        <w:rPr>
          <w:rFonts w:ascii="Times New Roman" w:eastAsia="Times New Roman" w:hAnsi="Times New Roman" w:cs="Times New Roman"/>
          <w:sz w:val="28"/>
          <w:szCs w:val="28"/>
        </w:rPr>
        <w:br/>
        <w:t xml:space="preserve">Nếu viêm xương chũm mạn tính: nhập viện và điều trị kháng sinh kéo dài:  </w:t>
      </w:r>
      <w:r w:rsidRPr="00754E52">
        <w:rPr>
          <w:rFonts w:ascii="Times New Roman" w:eastAsia="Times New Roman" w:hAnsi="Times New Roman" w:cs="Times New Roman"/>
          <w:sz w:val="28"/>
          <w:szCs w:val="28"/>
        </w:rPr>
        <w:br/>
        <w:t xml:space="preserve">- Ceftriaxon IM trong 10 ngày + ciprofloxacin PO trong 14 ngày  </w:t>
      </w:r>
      <w:r w:rsidRPr="00754E52">
        <w:rPr>
          <w:rFonts w:ascii="Times New Roman" w:eastAsia="Times New Roman" w:hAnsi="Times New Roman" w:cs="Times New Roman"/>
          <w:sz w:val="28"/>
          <w:szCs w:val="28"/>
        </w:rPr>
        <w:br/>
        <w:t xml:space="preserve">- Có thể cần phẫu thuật.  </w:t>
      </w:r>
      <w:r w:rsidRPr="00754E52">
        <w:rPr>
          <w:rFonts w:ascii="Times New Roman" w:eastAsia="Times New Roman" w:hAnsi="Times New Roman" w:cs="Times New Roman"/>
          <w:sz w:val="28"/>
          <w:szCs w:val="28"/>
        </w:rPr>
        <w:br/>
        <w:t>- Nếu chuyển viện, cần tiêm liều kháng sinh đầu tiên trước khi chuyển.</w:t>
      </w:r>
      <w:r w:rsidRPr="00754E52">
        <w:rPr>
          <w:rFonts w:ascii="Times New Roman" w:eastAsia="Times New Roman" w:hAnsi="Times New Roman" w:cs="Times New Roman"/>
          <w:sz w:val="28"/>
          <w:szCs w:val="28"/>
        </w:rPr>
        <w:br/>
      </w:r>
      <w:r w:rsidRPr="00754E52">
        <w:rPr>
          <w:rFonts w:ascii="Times New Roman" w:eastAsia="Times New Roman" w:hAnsi="Times New Roman" w:cs="Times New Roman"/>
          <w:sz w:val="28"/>
          <w:szCs w:val="28"/>
        </w:rPr>
        <w:br/>
      </w:r>
    </w:p>
    <w:p w:rsidR="00B90121" w:rsidRPr="00754E52" w:rsidRDefault="00B90121" w:rsidP="00754E52">
      <w:pPr>
        <w:spacing w:after="0" w:line="360" w:lineRule="auto"/>
        <w:rPr>
          <w:rFonts w:ascii="Times New Roman" w:eastAsia="Times New Roman" w:hAnsi="Times New Roman" w:cs="Times New Roman"/>
          <w:sz w:val="28"/>
          <w:szCs w:val="28"/>
        </w:rPr>
      </w:pPr>
    </w:p>
    <w:p w:rsidR="00B90121" w:rsidRPr="00754E52" w:rsidRDefault="00B90121" w:rsidP="00754E52">
      <w:pPr>
        <w:rPr>
          <w:rFonts w:ascii="Times New Roman" w:hAnsi="Times New Roman" w:cs="Times New Roman"/>
          <w:b/>
          <w:bCs/>
          <w:sz w:val="28"/>
          <w:szCs w:val="28"/>
        </w:rPr>
      </w:pPr>
      <w:r w:rsidRPr="00754E52">
        <w:rPr>
          <w:rFonts w:ascii="Times New Roman" w:hAnsi="Times New Roman" w:cs="Times New Roman"/>
          <w:b/>
          <w:bCs/>
          <w:sz w:val="28"/>
          <w:szCs w:val="28"/>
        </w:rPr>
        <w:t xml:space="preserve">                       </w:t>
      </w: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B90121" w:rsidRPr="00754E52" w:rsidRDefault="00B90121" w:rsidP="00754E52">
      <w:pPr>
        <w:rPr>
          <w:rFonts w:ascii="Times New Roman" w:hAnsi="Times New Roman" w:cs="Times New Roman"/>
          <w:b/>
          <w:bCs/>
          <w:sz w:val="28"/>
          <w:szCs w:val="28"/>
        </w:rPr>
      </w:pPr>
    </w:p>
    <w:p w:rsidR="00C60609" w:rsidRPr="00754E52" w:rsidRDefault="00B90121" w:rsidP="00754E52">
      <w:pPr>
        <w:rPr>
          <w:rFonts w:ascii="Times New Roman" w:hAnsi="Times New Roman" w:cs="Times New Roman"/>
          <w:sz w:val="28"/>
          <w:szCs w:val="28"/>
        </w:rPr>
      </w:pPr>
      <w:r w:rsidRPr="00754E52">
        <w:rPr>
          <w:rFonts w:ascii="Times New Roman" w:hAnsi="Times New Roman" w:cs="Times New Roman"/>
          <w:b/>
          <w:bCs/>
          <w:sz w:val="28"/>
          <w:szCs w:val="28"/>
        </w:rPr>
        <w:t xml:space="preserve">             </w:t>
      </w:r>
    </w:p>
    <w:sectPr w:rsidR="00C60609" w:rsidRPr="00754E52" w:rsidSect="00AD4D33">
      <w:pgSz w:w="12240" w:h="15840"/>
      <w:pgMar w:top="108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98" w:rsidRDefault="00606798" w:rsidP="00B24E1C">
      <w:pPr>
        <w:spacing w:after="0" w:line="240" w:lineRule="auto"/>
      </w:pPr>
      <w:r>
        <w:separator/>
      </w:r>
    </w:p>
  </w:endnote>
  <w:endnote w:type="continuationSeparator" w:id="0">
    <w:p w:rsidR="00606798" w:rsidRDefault="00606798" w:rsidP="00B2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98" w:rsidRDefault="00606798" w:rsidP="00B24E1C">
      <w:pPr>
        <w:spacing w:after="0" w:line="240" w:lineRule="auto"/>
      </w:pPr>
      <w:r>
        <w:separator/>
      </w:r>
    </w:p>
  </w:footnote>
  <w:footnote w:type="continuationSeparator" w:id="0">
    <w:p w:rsidR="00606798" w:rsidRDefault="00606798" w:rsidP="00B24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0A4"/>
    <w:multiLevelType w:val="multilevel"/>
    <w:tmpl w:val="CC464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52C7"/>
    <w:multiLevelType w:val="multilevel"/>
    <w:tmpl w:val="ADCA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1E7C"/>
    <w:multiLevelType w:val="hybridMultilevel"/>
    <w:tmpl w:val="BA94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0D06"/>
    <w:multiLevelType w:val="hybridMultilevel"/>
    <w:tmpl w:val="9C0AD822"/>
    <w:lvl w:ilvl="0" w:tplc="49C6AF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9706E8"/>
    <w:multiLevelType w:val="hybridMultilevel"/>
    <w:tmpl w:val="6430FAA0"/>
    <w:lvl w:ilvl="0" w:tplc="49C6A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C7554"/>
    <w:multiLevelType w:val="multilevel"/>
    <w:tmpl w:val="CE2A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84EF6"/>
    <w:multiLevelType w:val="multilevel"/>
    <w:tmpl w:val="D84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55101"/>
    <w:multiLevelType w:val="multilevel"/>
    <w:tmpl w:val="BC9E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13757"/>
    <w:multiLevelType w:val="hybridMultilevel"/>
    <w:tmpl w:val="ACFC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E6667"/>
    <w:multiLevelType w:val="multilevel"/>
    <w:tmpl w:val="962C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D2526"/>
    <w:multiLevelType w:val="hybridMultilevel"/>
    <w:tmpl w:val="CEC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A4A76"/>
    <w:multiLevelType w:val="hybridMultilevel"/>
    <w:tmpl w:val="607E3898"/>
    <w:lvl w:ilvl="0" w:tplc="8026A1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F61A9"/>
    <w:multiLevelType w:val="hybridMultilevel"/>
    <w:tmpl w:val="DA50BFC8"/>
    <w:lvl w:ilvl="0" w:tplc="49C6A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F5B70"/>
    <w:multiLevelType w:val="multilevel"/>
    <w:tmpl w:val="9B2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46E28"/>
    <w:multiLevelType w:val="hybridMultilevel"/>
    <w:tmpl w:val="9AE015CC"/>
    <w:lvl w:ilvl="0" w:tplc="0FD0F5E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732F6"/>
    <w:multiLevelType w:val="hybridMultilevel"/>
    <w:tmpl w:val="811C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111F9"/>
    <w:multiLevelType w:val="hybridMultilevel"/>
    <w:tmpl w:val="4F74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622D2"/>
    <w:multiLevelType w:val="multilevel"/>
    <w:tmpl w:val="117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C779E"/>
    <w:multiLevelType w:val="multilevel"/>
    <w:tmpl w:val="83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9509D"/>
    <w:multiLevelType w:val="multilevel"/>
    <w:tmpl w:val="BED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90530"/>
    <w:multiLevelType w:val="hybridMultilevel"/>
    <w:tmpl w:val="77EAD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33022E"/>
    <w:multiLevelType w:val="hybridMultilevel"/>
    <w:tmpl w:val="81F2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97638"/>
    <w:multiLevelType w:val="hybridMultilevel"/>
    <w:tmpl w:val="72F81B94"/>
    <w:lvl w:ilvl="0" w:tplc="4D9A603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E44BA"/>
    <w:multiLevelType w:val="multilevel"/>
    <w:tmpl w:val="C584C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04DE4"/>
    <w:multiLevelType w:val="hybridMultilevel"/>
    <w:tmpl w:val="C42C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F00896"/>
    <w:multiLevelType w:val="hybridMultilevel"/>
    <w:tmpl w:val="10305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5262988"/>
    <w:multiLevelType w:val="hybridMultilevel"/>
    <w:tmpl w:val="03D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576D1"/>
    <w:multiLevelType w:val="hybridMultilevel"/>
    <w:tmpl w:val="CB2295AA"/>
    <w:lvl w:ilvl="0" w:tplc="FDEA7C8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7502DC0"/>
    <w:multiLevelType w:val="multilevel"/>
    <w:tmpl w:val="B2948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70DA6"/>
    <w:multiLevelType w:val="multilevel"/>
    <w:tmpl w:val="AEB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34132"/>
    <w:multiLevelType w:val="hybridMultilevel"/>
    <w:tmpl w:val="C02A9124"/>
    <w:lvl w:ilvl="0" w:tplc="49C6A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7F53FD"/>
    <w:multiLevelType w:val="multilevel"/>
    <w:tmpl w:val="A4FE4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369A0"/>
    <w:multiLevelType w:val="multilevel"/>
    <w:tmpl w:val="504E1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86EF3"/>
    <w:multiLevelType w:val="hybridMultilevel"/>
    <w:tmpl w:val="B298FACA"/>
    <w:lvl w:ilvl="0" w:tplc="5D7EFF9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9D7C0B"/>
    <w:multiLevelType w:val="hybridMultilevel"/>
    <w:tmpl w:val="1E5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8012E"/>
    <w:multiLevelType w:val="multilevel"/>
    <w:tmpl w:val="BB08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16E54"/>
    <w:multiLevelType w:val="multilevel"/>
    <w:tmpl w:val="D0D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43C7A"/>
    <w:multiLevelType w:val="hybridMultilevel"/>
    <w:tmpl w:val="FABEF8D2"/>
    <w:lvl w:ilvl="0" w:tplc="4D9A603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74289F"/>
    <w:multiLevelType w:val="multilevel"/>
    <w:tmpl w:val="11762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1A41D3"/>
    <w:multiLevelType w:val="hybridMultilevel"/>
    <w:tmpl w:val="16C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E4CEC"/>
    <w:multiLevelType w:val="multilevel"/>
    <w:tmpl w:val="7ED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8"/>
  </w:num>
  <w:num w:numId="3">
    <w:abstractNumId w:val="18"/>
  </w:num>
  <w:num w:numId="4">
    <w:abstractNumId w:val="32"/>
  </w:num>
  <w:num w:numId="5">
    <w:abstractNumId w:val="35"/>
  </w:num>
  <w:num w:numId="6">
    <w:abstractNumId w:val="5"/>
  </w:num>
  <w:num w:numId="7">
    <w:abstractNumId w:val="13"/>
  </w:num>
  <w:num w:numId="8">
    <w:abstractNumId w:val="40"/>
  </w:num>
  <w:num w:numId="9">
    <w:abstractNumId w:val="7"/>
  </w:num>
  <w:num w:numId="10">
    <w:abstractNumId w:val="0"/>
  </w:num>
  <w:num w:numId="11">
    <w:abstractNumId w:val="1"/>
  </w:num>
  <w:num w:numId="12">
    <w:abstractNumId w:val="36"/>
  </w:num>
  <w:num w:numId="13">
    <w:abstractNumId w:val="9"/>
  </w:num>
  <w:num w:numId="14">
    <w:abstractNumId w:val="6"/>
  </w:num>
  <w:num w:numId="15">
    <w:abstractNumId w:val="19"/>
  </w:num>
  <w:num w:numId="16">
    <w:abstractNumId w:val="28"/>
  </w:num>
  <w:num w:numId="17">
    <w:abstractNumId w:val="29"/>
  </w:num>
  <w:num w:numId="18">
    <w:abstractNumId w:val="23"/>
  </w:num>
  <w:num w:numId="19">
    <w:abstractNumId w:val="30"/>
  </w:num>
  <w:num w:numId="20">
    <w:abstractNumId w:val="2"/>
  </w:num>
  <w:num w:numId="21">
    <w:abstractNumId w:val="26"/>
  </w:num>
  <w:num w:numId="22">
    <w:abstractNumId w:val="4"/>
  </w:num>
  <w:num w:numId="23">
    <w:abstractNumId w:val="12"/>
  </w:num>
  <w:num w:numId="24">
    <w:abstractNumId w:val="3"/>
  </w:num>
  <w:num w:numId="25">
    <w:abstractNumId w:val="25"/>
  </w:num>
  <w:num w:numId="26">
    <w:abstractNumId w:val="11"/>
  </w:num>
  <w:num w:numId="27">
    <w:abstractNumId w:val="22"/>
  </w:num>
  <w:num w:numId="28">
    <w:abstractNumId w:val="31"/>
  </w:num>
  <w:num w:numId="29">
    <w:abstractNumId w:val="8"/>
  </w:num>
  <w:num w:numId="30">
    <w:abstractNumId w:val="27"/>
  </w:num>
  <w:num w:numId="31">
    <w:abstractNumId w:val="20"/>
  </w:num>
  <w:num w:numId="32">
    <w:abstractNumId w:val="10"/>
  </w:num>
  <w:num w:numId="33">
    <w:abstractNumId w:val="15"/>
  </w:num>
  <w:num w:numId="34">
    <w:abstractNumId w:val="14"/>
  </w:num>
  <w:num w:numId="35">
    <w:abstractNumId w:val="39"/>
  </w:num>
  <w:num w:numId="36">
    <w:abstractNumId w:val="21"/>
  </w:num>
  <w:num w:numId="37">
    <w:abstractNumId w:val="34"/>
  </w:num>
  <w:num w:numId="38">
    <w:abstractNumId w:val="24"/>
  </w:num>
  <w:num w:numId="39">
    <w:abstractNumId w:val="16"/>
  </w:num>
  <w:num w:numId="40">
    <w:abstractNumId w:val="3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FD"/>
    <w:rsid w:val="000766EC"/>
    <w:rsid w:val="0007791B"/>
    <w:rsid w:val="00090535"/>
    <w:rsid w:val="000E100B"/>
    <w:rsid w:val="000E3B63"/>
    <w:rsid w:val="000F176F"/>
    <w:rsid w:val="001016F0"/>
    <w:rsid w:val="0011672F"/>
    <w:rsid w:val="00135B73"/>
    <w:rsid w:val="00152274"/>
    <w:rsid w:val="00162F2E"/>
    <w:rsid w:val="001775B0"/>
    <w:rsid w:val="001C4B8D"/>
    <w:rsid w:val="001F5A88"/>
    <w:rsid w:val="001F7AE6"/>
    <w:rsid w:val="002835CC"/>
    <w:rsid w:val="00294E31"/>
    <w:rsid w:val="002A0B1F"/>
    <w:rsid w:val="002C1D3C"/>
    <w:rsid w:val="002F62E0"/>
    <w:rsid w:val="00313674"/>
    <w:rsid w:val="003C62DE"/>
    <w:rsid w:val="00453DF0"/>
    <w:rsid w:val="004A662A"/>
    <w:rsid w:val="004D5BC2"/>
    <w:rsid w:val="004F0C19"/>
    <w:rsid w:val="00535710"/>
    <w:rsid w:val="00554431"/>
    <w:rsid w:val="00583DF8"/>
    <w:rsid w:val="005A0AAB"/>
    <w:rsid w:val="00606798"/>
    <w:rsid w:val="006354CB"/>
    <w:rsid w:val="006772FD"/>
    <w:rsid w:val="00694DEE"/>
    <w:rsid w:val="006A3E19"/>
    <w:rsid w:val="006B09D9"/>
    <w:rsid w:val="006B5060"/>
    <w:rsid w:val="006E1CD0"/>
    <w:rsid w:val="00702997"/>
    <w:rsid w:val="00716907"/>
    <w:rsid w:val="00732C0E"/>
    <w:rsid w:val="00741202"/>
    <w:rsid w:val="00754E52"/>
    <w:rsid w:val="007918FB"/>
    <w:rsid w:val="007C7CAD"/>
    <w:rsid w:val="00805432"/>
    <w:rsid w:val="00842E37"/>
    <w:rsid w:val="00872B18"/>
    <w:rsid w:val="008B01E0"/>
    <w:rsid w:val="00902DD1"/>
    <w:rsid w:val="009050E2"/>
    <w:rsid w:val="00914AD8"/>
    <w:rsid w:val="00935CE7"/>
    <w:rsid w:val="0096195D"/>
    <w:rsid w:val="00983FFB"/>
    <w:rsid w:val="00997FB3"/>
    <w:rsid w:val="00A21EBD"/>
    <w:rsid w:val="00A24DEE"/>
    <w:rsid w:val="00A2703C"/>
    <w:rsid w:val="00A353B0"/>
    <w:rsid w:val="00A6671D"/>
    <w:rsid w:val="00A904E4"/>
    <w:rsid w:val="00AA642D"/>
    <w:rsid w:val="00AB6A0B"/>
    <w:rsid w:val="00AB7315"/>
    <w:rsid w:val="00AD4D33"/>
    <w:rsid w:val="00AD534D"/>
    <w:rsid w:val="00AE743D"/>
    <w:rsid w:val="00AF7F18"/>
    <w:rsid w:val="00B00FA7"/>
    <w:rsid w:val="00B24E1C"/>
    <w:rsid w:val="00B30B9F"/>
    <w:rsid w:val="00B90121"/>
    <w:rsid w:val="00BD3D11"/>
    <w:rsid w:val="00BE6C5B"/>
    <w:rsid w:val="00BF18B5"/>
    <w:rsid w:val="00C60609"/>
    <w:rsid w:val="00C754B8"/>
    <w:rsid w:val="00C91141"/>
    <w:rsid w:val="00C9319B"/>
    <w:rsid w:val="00CA3E3A"/>
    <w:rsid w:val="00CE575B"/>
    <w:rsid w:val="00D07AC5"/>
    <w:rsid w:val="00D87AA0"/>
    <w:rsid w:val="00E17594"/>
    <w:rsid w:val="00E4770B"/>
    <w:rsid w:val="00EC29A5"/>
    <w:rsid w:val="00EE4EAD"/>
    <w:rsid w:val="00F036B4"/>
    <w:rsid w:val="00F42C45"/>
    <w:rsid w:val="00F57F75"/>
    <w:rsid w:val="00FB10B4"/>
    <w:rsid w:val="00F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BF85-B07C-4EB7-A85D-39C389E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72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2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2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772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2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2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2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72F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772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72FD"/>
    <w:rPr>
      <w:i/>
      <w:iCs/>
    </w:rPr>
  </w:style>
  <w:style w:type="character" w:styleId="Strong">
    <w:name w:val="Strong"/>
    <w:basedOn w:val="DefaultParagraphFont"/>
    <w:uiPriority w:val="22"/>
    <w:qFormat/>
    <w:rsid w:val="006772FD"/>
    <w:rPr>
      <w:b/>
      <w:bCs/>
    </w:rPr>
  </w:style>
  <w:style w:type="paragraph" w:styleId="ListParagraph">
    <w:name w:val="List Paragraph"/>
    <w:basedOn w:val="Normal"/>
    <w:uiPriority w:val="34"/>
    <w:qFormat/>
    <w:rsid w:val="002835CC"/>
    <w:pPr>
      <w:ind w:left="720"/>
      <w:contextualSpacing/>
    </w:pPr>
  </w:style>
  <w:style w:type="table" w:styleId="TableGrid">
    <w:name w:val="Table Grid"/>
    <w:basedOn w:val="TableNormal"/>
    <w:uiPriority w:val="39"/>
    <w:rsid w:val="00E1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1C"/>
  </w:style>
  <w:style w:type="paragraph" w:styleId="Footer">
    <w:name w:val="footer"/>
    <w:basedOn w:val="Normal"/>
    <w:link w:val="FooterChar"/>
    <w:uiPriority w:val="99"/>
    <w:unhideWhenUsed/>
    <w:rsid w:val="00B2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5908">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BVTB</dc:creator>
  <cp:keywords/>
  <dc:description/>
  <cp:lastModifiedBy>Microsoft account</cp:lastModifiedBy>
  <cp:revision>6</cp:revision>
  <dcterms:created xsi:type="dcterms:W3CDTF">2025-10-23T04:34:00Z</dcterms:created>
  <dcterms:modified xsi:type="dcterms:W3CDTF">2025-11-18T09:12:00Z</dcterms:modified>
</cp:coreProperties>
</file>